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bb9b706284905"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funding basis,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funding basis,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trial funding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7a1ead7bd499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funding basis of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3ca3ecc4fe48432b">
              <w:r>
                <w:rPr>
                  <w:rStyle w:val="Hyperlink"/>
                  <w:b/>
                </w:rPr>
                <w:t xml:space="preserve">clinical trial</w:t>
              </w:r>
            </w:hyperlink>
            <w:r>
              <w:rPr>
                <w:rStyle w:val="row-content-rich-text"/>
              </w:rPr>
              <w:t xml:space="preserve"> entered by the person with cancer, whether academic and/or industry funded,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797345255a45fc">
              <w:r>
                <w:rPr>
                  <w:rStyle w:val="Hyperlink"/>
                </w:rPr>
                <w:t xml:space="preserve">Person with cancer—clinical trial funding basis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938d88b9cb4864">
              <w:r>
                <w:rPr>
                  <w:rStyle w:val="Hyperlink"/>
                </w:rPr>
                <w:t xml:space="preserve">Basis of clinical trial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Academic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academic and 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no clinical trial entered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Clinical trial entered but funding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each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90db5ac5f021404d">
              <w:r>
                <w:rPr>
                  <w:rStyle w:val="Hyperlink"/>
                  <w:b/>
                </w:rPr>
                <w:t xml:space="preserve">clinical trial</w:t>
              </w:r>
            </w:hyperlink>
            <w:r>
              <w:rPr>
                <w:rStyle w:val="row-content-rich-text"/>
              </w:rPr>
              <w:t xml:space="preserve"> entered by the person with cancer throughout the entire course of their treatment for cancer was academic or industry funded.</w:t>
            </w:r>
          </w:p>
          <w:p>
            <w:pPr/>
            <w:r>
              <w:rPr>
                <w:rStyle w:val="row-content-rich-text"/>
              </w:rPr>
              <w:t xml:space="preserve">This item is completed when the person with cancer has been offered and accepted clinical trial entry.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and hospital clinical trial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types of clinical trials patients are enrolled in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77ec27119dd4bce">
              <w:r>
                <w:rPr>
                  <w:rStyle w:val="Hyperlink"/>
                </w:rPr>
                <w:t xml:space="preserve">Person with cancer—date clinical trial completed, DDMMYYYY</w:t>
              </w:r>
            </w:hyperlink>
          </w:p>
          <w:p>
            <w:pPr>
              <w:pStyle w:val="registration-status"/>
              <w:spacing w:before="0" w:after="0"/>
            </w:pPr>
            <w:hyperlink w:history="true" r:id="Ra134f5b5430747c9">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e809a8a528fc4aa9">
              <w:r>
                <w:rPr>
                  <w:rStyle w:val="Hyperlink"/>
                </w:rPr>
                <w:t xml:space="preserve">Person with cancer—date clinical trial entered, DDMMYYYY</w:t>
              </w:r>
            </w:hyperlink>
          </w:p>
          <w:p>
            <w:pPr>
              <w:pStyle w:val="registration-status"/>
              <w:spacing w:before="0" w:after="0"/>
            </w:pPr>
            <w:hyperlink w:history="true" r:id="Rd00a9fa017b9401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b07b40da6c6479a">
              <w:r>
                <w:rPr>
                  <w:rStyle w:val="Hyperlink"/>
                </w:rPr>
                <w:t xml:space="preserve">Person with cancer—research trial type, code N</w:t>
              </w:r>
            </w:hyperlink>
          </w:p>
          <w:p>
            <w:pPr>
              <w:pStyle w:val="registration-status"/>
              <w:spacing w:before="0" w:after="0"/>
            </w:pPr>
            <w:hyperlink w:history="true" r:id="Rd5c999c6a80f4ff0">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b5f1b335ab42a2">
              <w:r>
                <w:rPr>
                  <w:rStyle w:val="Hyperlink"/>
                </w:rPr>
                <w:t xml:space="preserve">Adolescent and young adult cancer (clinical) DSS</w:t>
              </w:r>
            </w:hyperlink>
          </w:p>
          <w:p>
            <w:pPr>
              <w:pStyle w:val="registration-status"/>
              <w:spacing w:before="0" w:after="0"/>
            </w:pPr>
            <w:hyperlink w:history="true" r:id="R8ea34c17e8ea41b0">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d5c2182d56ef4249">
              <w:r>
                <w:rPr>
                  <w:rStyle w:val="Hyperlink"/>
                </w:rPr>
                <w:t xml:space="preserve">Person with cancer—research trial type, code N</w:t>
              </w:r>
            </w:hyperlink>
            <w:r>
              <w:rPr>
                <w:rStyle w:val="row-content"/>
              </w:rPr>
              <w:t xml:space="preserve"> equals 'clinical trial'.</w:t>
            </w:r>
            <w:r>
              <w:br/>
            </w:r>
            <w:r>
              <w:rPr>
                <w:rStyle w:val="row-content"/>
                <w:b/>
                <w:i/>
              </w:rPr>
              <w:t xml:space="preserve">DSS specific information: </w:t>
            </w:r>
            <w:r>
              <w:rPr>
                <w:rStyle w:val="row-content"/>
              </w:rPr>
              <w:t xml:space="preserve">This item should be recorded for applicable trials relating to the initial course of treatment or the first recurrence of cancer.</w:t>
            </w:r>
            <w:r>
              <w:br/>
            </w:r>
            <w:r>
              <w:br/>
            </w:r>
            <w:hyperlink w:history="true" r:id="R919eb76cbf204d75">
              <w:r>
                <w:rPr>
                  <w:rStyle w:val="Hyperlink"/>
                </w:rPr>
                <w:t xml:space="preserve">Adolescent and young adult cancer (clinical) NBPDS</w:t>
              </w:r>
            </w:hyperlink>
          </w:p>
          <w:p>
            <w:pPr>
              <w:pStyle w:val="registration-status"/>
              <w:spacing w:before="0" w:after="0"/>
            </w:pPr>
            <w:hyperlink w:history="true" r:id="Rf9cf2335abf740c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2fc85224a76846ee">
              <w:r>
                <w:rPr>
                  <w:rStyle w:val="Hyperlink"/>
                </w:rPr>
                <w:t xml:space="preserve">Person with cancer—research trial type, code N</w:t>
              </w:r>
            </w:hyperlink>
            <w:r>
              <w:rPr>
                <w:rStyle w:val="row-content"/>
              </w:rPr>
              <w:t xml:space="preserve"> equals 'clinical trial'.</w:t>
            </w:r>
          </w:p>
          <w:p>
            <w:r>
              <w:br/>
            </w:r>
            <w:r>
              <w:rPr>
                <w:rStyle w:val="row-content"/>
                <w:b/>
                <w:i/>
              </w:rPr>
              <w:t xml:space="preserve">DSS specific information: </w:t>
            </w:r>
          </w:p>
          <w:p>
            <w:r>
              <w:rPr>
                <w:rStyle w:val="row-content"/>
              </w:rPr>
              <w:t xml:space="preserve">This item should be recorded for applicable trials relating to the initial course of treatment or the first recurrence of cancer.</w:t>
            </w:r>
          </w:p>
          <w:p>
            <w:r>
              <w:br/>
            </w:r>
            <w:r>
              <w:br/>
            </w:r>
          </w:p>
        </w:tc>
      </w:tr>
    </w:tbl>
    <w:p/>
    <w:tbl>
      <w:tblPr>
        <w:tblStyle w:val="TableGrid"/>
        <w:tblW w:w="0" w:type="auto"/>
      </w:tblPr>
    </w:tbl>
    <w:p>
      <w:r>
        <w:br/>
      </w:r>
    </w:p>
    <w:sectPr>
      <w:footerReference xmlns:r="http://schemas.openxmlformats.org/officeDocument/2006/relationships" w:type="default" r:id="Rc5929d078836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467780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60137b36a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929d07883642d5" /><Relationship Type="http://schemas.openxmlformats.org/officeDocument/2006/relationships/header" Target="/word/header1.xml" Id="R397f53c9f9454b61" /><Relationship Type="http://schemas.openxmlformats.org/officeDocument/2006/relationships/settings" Target="/word/settings.xml" Id="R93428b8578174437" /><Relationship Type="http://schemas.openxmlformats.org/officeDocument/2006/relationships/styles" Target="/word/styles.xml" Id="R6376f9f8211d4026" /><Relationship Type="http://schemas.openxmlformats.org/officeDocument/2006/relationships/hyperlink" Target="https://meteor-uat.aihw.gov.au/RegistrationAuthority/14" TargetMode="External" Id="Rb337a1ead7bd4990" /><Relationship Type="http://schemas.openxmlformats.org/officeDocument/2006/relationships/hyperlink" Target="https://meteor-uat.aihw.gov.au/content/522854" TargetMode="External" Id="R3ca3ecc4fe48432b" /><Relationship Type="http://schemas.openxmlformats.org/officeDocument/2006/relationships/hyperlink" Target="https://meteor-uat.aihw.gov.au/content/467778" TargetMode="External" Id="R0b797345255a45fc" /><Relationship Type="http://schemas.openxmlformats.org/officeDocument/2006/relationships/hyperlink" Target="https://meteor-uat.aihw.gov.au/content/467783" TargetMode="External" Id="Rdd938d88b9cb4864" /><Relationship Type="http://schemas.openxmlformats.org/officeDocument/2006/relationships/hyperlink" Target="https://meteor-uat.aihw.gov.au/content/522854" TargetMode="External" Id="R90db5ac5f021404d" /><Relationship Type="http://schemas.openxmlformats.org/officeDocument/2006/relationships/hyperlink" Target="https://meteor-uat.aihw.gov.au/content/482206" TargetMode="External" Id="R377ec27119dd4bce" /><Relationship Type="http://schemas.openxmlformats.org/officeDocument/2006/relationships/hyperlink" Target="https://meteor-uat.aihw.gov.au/RegistrationAuthority/14" TargetMode="External" Id="Ra134f5b5430747c9" /><Relationship Type="http://schemas.openxmlformats.org/officeDocument/2006/relationships/hyperlink" Target="https://meteor-uat.aihw.gov.au/content/447247" TargetMode="External" Id="Re809a8a528fc4aa9" /><Relationship Type="http://schemas.openxmlformats.org/officeDocument/2006/relationships/hyperlink" Target="https://meteor-uat.aihw.gov.au/RegistrationAuthority/14" TargetMode="External" Id="Rd00a9fa017b94015" /><Relationship Type="http://schemas.openxmlformats.org/officeDocument/2006/relationships/hyperlink" Target="https://meteor-uat.aihw.gov.au/content/458194" TargetMode="External" Id="R1b07b40da6c6479a" /><Relationship Type="http://schemas.openxmlformats.org/officeDocument/2006/relationships/hyperlink" Target="https://meteor-uat.aihw.gov.au/RegistrationAuthority/14" TargetMode="External" Id="Rd5c999c6a80f4ff0" /><Relationship Type="http://schemas.openxmlformats.org/officeDocument/2006/relationships/hyperlink" Target="https://meteor-uat.aihw.gov.au/content/432097" TargetMode="External" Id="R50b5f1b335ab42a2" /><Relationship Type="http://schemas.openxmlformats.org/officeDocument/2006/relationships/hyperlink" Target="https://meteor-uat.aihw.gov.au/RegistrationAuthority/14" TargetMode="External" Id="R8ea34c17e8ea41b0" /><Relationship Type="http://schemas.openxmlformats.org/officeDocument/2006/relationships/hyperlink" Target="https://meteor-uat.aihw.gov.au/content/458194" TargetMode="External" Id="Rd5c2182d56ef4249" /><Relationship Type="http://schemas.openxmlformats.org/officeDocument/2006/relationships/hyperlink" Target="https://meteor-uat.aihw.gov.au/content/599629" TargetMode="External" Id="R919eb76cbf204d75" /><Relationship Type="http://schemas.openxmlformats.org/officeDocument/2006/relationships/hyperlink" Target="https://meteor-uat.aihw.gov.au/RegistrationAuthority/14" TargetMode="External" Id="Rf9cf2335abf740c8" /><Relationship Type="http://schemas.openxmlformats.org/officeDocument/2006/relationships/hyperlink" Target="https://meteor-uat.aihw.gov.au/content/458194" TargetMode="External" Id="R2fc85224a76846ee" /></Relationships>
</file>

<file path=word/_rels/header1.xml.rels>&#65279;<?xml version="1.0" encoding="utf-8"?><Relationships xmlns="http://schemas.openxmlformats.org/package/2006/relationships"><Relationship Type="http://schemas.openxmlformats.org/officeDocument/2006/relationships/image" Target="/media/image.png" Id="R14360137b36a4d1b" /></Relationships>
</file>