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549f622e124a94" /></Relationships>
</file>

<file path=word/document.xml><?xml version="1.0" encoding="utf-8"?>
<w:document xmlns:r="http://schemas.openxmlformats.org/officeDocument/2006/relationships" xmlns:w="http://schemas.openxmlformats.org/wordprocessingml/2006/main">
  <w:body>
    <w:p>
      <w:pPr>
        <w:pStyle w:val="Title"/>
      </w:pPr>
      <w:r>
        <w:t>Adoptions DSS 2011-13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2011-13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a3fb9be35ea43a3">
                    <w:r>
                      <w:rPr>
                        <w:rStyle w:val="Hyperlink"/>
                      </w:rPr>
                      <w:t xml:space="preserve">Type of access arrangement</w:t>
                    </w:r>
                  </w:hyperlink>
                </w:p>
              </w:tc>
              <w:tc>
                <w:tcPr>
                  <w:vAlign w:val="top"/>
                </w:tcPr>
                <w:p>
                  <w:r>
                    <w:t xml:space="preserve">475856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Contact and information exchange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Contact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Information exchange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 contact or information exchange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37c601f224246c6">
                    <w:r>
                      <w:rPr>
                        <w:rStyle w:val="Hyperlink"/>
                      </w:rPr>
                      <w:t xml:space="preserve">Adoption consent </w:t>
                    </w:r>
                  </w:hyperlink>
                </w:p>
              </w:tc>
              <w:tc>
                <w:tcPr>
                  <w:vAlign w:val="top"/>
                </w:tcPr>
                <w:p>
                  <w:r>
                    <w:t xml:space="preserve">468460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Consent from birth mother only (birth father's consent dispensed/not required)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Consent from birth father only (with dispensation of birth mother's consent)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Consent from both birth parents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Consent of both birth parents dispensed/not required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28af4bde208342fc">
                    <w:r>
                      <w:rPr>
                        <w:rStyle w:val="Hyperlink"/>
                      </w:rPr>
                      <w:t xml:space="preserve">Adoption arranging organisation sector</w:t>
                    </w:r>
                  </w:hyperlink>
                </w:p>
              </w:tc>
              <w:tc>
                <w:tcPr>
                  <w:vAlign w:val="top"/>
                </w:tcPr>
                <w:p>
                  <w:r>
                    <w:t xml:space="preserve">470206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Government (public)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Non-government (private)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/inadequately described</w:t>
                        </w:r>
                      </w:p>
                    </w:tc>
                  </w:tr>
                </w:tbl>
                <w:p/>
              </w:tc>
            </w:tr>
            <w:tr>
              <w:trPr/>
              <w:tc>
                <w:tcPr>
                  <w:tcMar>
                    <w:right w:w="29" w:type="dxa"/>
                  </w:tcMar>
                  <w:vAlign w:val="top"/>
                </w:tcPr>
                <w:p>
                  <w:pPr>
                    <w:keepNext/>
                    <w:jc w:val="center"/>
                  </w:pPr>
                  <w:r>
                    <w:t xml:space="preserve">-</w:t>
                  </w:r>
                </w:p>
              </w:tc>
              <w:tc>
                <w:tcPr>
                  <w:tcMar/>
                  <w:vAlign w:val="top"/>
                </w:tcPr>
                <w:p>
                  <w:hyperlink w:history="true" r:id="R5a0f395d0ac848af">
                    <w:r>
                      <w:rPr>
                        <w:rStyle w:val="Hyperlink"/>
                      </w:rPr>
                      <w:t xml:space="preserve">Type of application for information</w:t>
                    </w:r>
                  </w:hyperlink>
                </w:p>
              </w:tc>
              <w:tc>
                <w:tcPr>
                  <w:vAlign w:val="top"/>
                </w:tcPr>
                <w:p>
                  <w:r>
                    <w:t xml:space="preserve">470492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Application for identifying information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Application for non-identifying information</w:t>
                        </w:r>
                      </w:p>
                    </w:tc>
                  </w:tr>
                </w:tbl>
                <w:p/>
              </w:tc>
            </w:tr>
            <w:tr>
              <w:trPr/>
              <w:tc>
                <w:tcPr>
                  <w:tcMar>
                    <w:right w:w="29" w:type="dxa"/>
                  </w:tcMar>
                  <w:vAlign w:val="top"/>
                </w:tcPr>
                <w:p>
                  <w:pPr>
                    <w:keepNext/>
                    <w:jc w:val="center"/>
                  </w:pPr>
                  <w:r>
                    <w:t xml:space="preserve">-</w:t>
                  </w:r>
                </w:p>
              </w:tc>
              <w:tc>
                <w:tcPr>
                  <w:tcMar/>
                  <w:vAlign w:val="top"/>
                </w:tcPr>
                <w:p>
                  <w:hyperlink w:history="true" r:id="R9ff8adb78dcf4523">
                    <w:r>
                      <w:rPr>
                        <w:rStyle w:val="Hyperlink"/>
                      </w:rPr>
                      <w:t xml:space="preserve">Application identifier</w:t>
                    </w:r>
                  </w:hyperlink>
                </w:p>
              </w:tc>
              <w:tc>
                <w:tcPr>
                  <w:vAlign w:val="top"/>
                </w:tcPr>
                <w:p>
                  <w:r>
                    <w:t xml:space="preserve">512919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Application lodged for information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Application lodged for veto</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 inadequately described</w:t>
                        </w:r>
                      </w:p>
                    </w:tc>
                  </w:tr>
                </w:tbl>
                <w:p/>
              </w:tc>
            </w:tr>
            <w:tr>
              <w:trPr/>
              <w:tc>
                <w:tcPr>
                  <w:tcMar>
                    <w:right w:w="29" w:type="dxa"/>
                  </w:tcMar>
                  <w:vAlign w:val="top"/>
                </w:tcPr>
                <w:p>
                  <w:pPr>
                    <w:keepNext/>
                    <w:jc w:val="center"/>
                  </w:pPr>
                  <w:r>
                    <w:t xml:space="preserve">-</w:t>
                  </w:r>
                </w:p>
              </w:tc>
              <w:tc>
                <w:tcPr>
                  <w:tcMar/>
                  <w:vAlign w:val="top"/>
                </w:tcPr>
                <w:p>
                  <w:hyperlink w:history="true" r:id="Radb5864093ea42b7">
                    <w:r>
                      <w:rPr>
                        <w:rStyle w:val="Hyperlink"/>
                      </w:rPr>
                      <w:t xml:space="preserve">Number of adoptions finalised</w:t>
                    </w:r>
                  </w:hyperlink>
                </w:p>
              </w:tc>
              <w:tc>
                <w:tcPr>
                  <w:vAlign w:val="top"/>
                </w:tcPr>
                <w:p>
                  <w:r>
                    <w:t xml:space="preserve">482190</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4fb0f5a4619d4779">
                    <w:r>
                      <w:rPr>
                        <w:rStyle w:val="Hyperlink"/>
                      </w:rPr>
                      <w:t xml:space="preserve">Number of applications for information lodged</w:t>
                    </w:r>
                  </w:hyperlink>
                </w:p>
              </w:tc>
              <w:tc>
                <w:tcPr>
                  <w:vAlign w:val="top"/>
                </w:tcPr>
                <w:p>
                  <w:r>
                    <w:t xml:space="preserve">475519</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64695cf0dbee42c1">
                    <w:r>
                      <w:rPr>
                        <w:rStyle w:val="Hyperlink"/>
                      </w:rPr>
                      <w:t xml:space="preserve">Number of children adopted as part of a sibling group</w:t>
                    </w:r>
                  </w:hyperlink>
                </w:p>
              </w:tc>
              <w:tc>
                <w:tcPr>
                  <w:vAlign w:val="top"/>
                </w:tcPr>
                <w:p>
                  <w:r>
                    <w:t xml:space="preserve">475371</w:t>
                  </w:r>
                </w:p>
              </w:tc>
              <w:tc>
                <w:tcPr>
                  <w:vAlign w:val="top"/>
                </w:tcPr>
                <w:p>
                  <w:r>
                    <w:t xml:space="preserve">Number</w:t>
                  </w:r>
                </w:p>
              </w:tc>
              <w:tc>
                <w:tcPr>
                  <w:vAlign w:val="top"/>
                </w:tcPr>
                <w:p>
                  <w:r>
                    <w:t xml:space="preserve">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860a62b0d075424f">
                    <w:r>
                      <w:rPr>
                        <w:rStyle w:val="Hyperlink"/>
                      </w:rPr>
                      <w:t xml:space="preserve">Number of placements not finalised</w:t>
                    </w:r>
                  </w:hyperlink>
                </w:p>
              </w:tc>
              <w:tc>
                <w:tcPr>
                  <w:vAlign w:val="top"/>
                </w:tcPr>
                <w:p>
                  <w:r>
                    <w:t xml:space="preserve">475819</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940e25440c2840cf">
                    <w:r>
                      <w:rPr>
                        <w:rStyle w:val="Hyperlink"/>
                      </w:rPr>
                      <w:t xml:space="preserve">Number of adoption placements</w:t>
                    </w:r>
                  </w:hyperlink>
                </w:p>
              </w:tc>
              <w:tc>
                <w:tcPr>
                  <w:vAlign w:val="top"/>
                </w:tcPr>
                <w:p>
                  <w:r>
                    <w:t xml:space="preserve">470119</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ce5e88db5beb4d0d">
                    <w:r>
                      <w:rPr>
                        <w:rStyle w:val="Hyperlink"/>
                      </w:rPr>
                      <w:t xml:space="preserve">Number of sibling groups</w:t>
                    </w:r>
                  </w:hyperlink>
                </w:p>
              </w:tc>
              <w:tc>
                <w:tcPr>
                  <w:vAlign w:val="top"/>
                </w:tcPr>
                <w:p>
                  <w:r>
                    <w:t xml:space="preserve">468610</w:t>
                  </w:r>
                </w:p>
              </w:tc>
              <w:tc>
                <w:tcPr>
                  <w:vAlign w:val="top"/>
                </w:tcPr>
                <w:p>
                  <w:r>
                    <w:t xml:space="preserve">Number
[2]</w:t>
                  </w:r>
                </w:p>
              </w:tc>
              <w:tc>
                <w:tcPr>
                  <w:vAlign w:val="top"/>
                </w:tcPr>
                <w:p>
                  <w:r>
                    <w:t xml:space="preserve">N[N]</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4ba33dd68b614155">
                    <w:r>
                      <w:rPr>
                        <w:rStyle w:val="Hyperlink"/>
                      </w:rPr>
                      <w:t xml:space="preserve">Number of vetoes in place</w:t>
                    </w:r>
                  </w:hyperlink>
                </w:p>
              </w:tc>
              <w:tc>
                <w:tcPr>
                  <w:vAlign w:val="top"/>
                </w:tcPr>
                <w:p>
                  <w:r>
                    <w:t xml:space="preserve">512907</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c22ca79274e54a6a">
                    <w:r>
                      <w:rPr>
                        <w:rStyle w:val="Hyperlink"/>
                      </w:rPr>
                      <w:t xml:space="preserve">Number of vetoes lodged</w:t>
                    </w:r>
                  </w:hyperlink>
                </w:p>
              </w:tc>
              <w:tc>
                <w:tcPr>
                  <w:vAlign w:val="top"/>
                </w:tcPr>
                <w:p>
                  <w:r>
                    <w:t xml:space="preserve">475840</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f55f385d560642f2">
                    <w:r>
                      <w:rPr>
                        <w:rStyle w:val="Hyperlink"/>
                      </w:rPr>
                      <w:t xml:space="preserve">Relationship of person who lodged an application</w:t>
                    </w:r>
                  </w:hyperlink>
                </w:p>
              </w:tc>
              <w:tc>
                <w:tcPr>
                  <w:vAlign w:val="top"/>
                </w:tcPr>
                <w:p>
                  <w:r>
                    <w:t xml:space="preserve">470490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Adopted person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Adoptive mother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Adoptive father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Birth mother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Birth father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birth relative(s)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 adoptive relative(s)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Child of adopted person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c7f3369226c4f8a">
                    <w:r>
                      <w:rPr>
                        <w:rStyle w:val="Hyperlink"/>
                      </w:rPr>
                      <w:t xml:space="preserve">Veto type</w:t>
                    </w:r>
                  </w:hyperlink>
                </w:p>
              </w:tc>
              <w:tc>
                <w:tcPr>
                  <w:vAlign w:val="top"/>
                </w:tcPr>
                <w:p>
                  <w:r>
                    <w:t xml:space="preserve">475432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Contact veto</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Identifying information veto</w:t>
                        </w:r>
                      </w:p>
                    </w:tc>
                  </w:tr>
                </w:tbl>
                <w:p/>
              </w:tc>
            </w:tr>
            <w:tr>
              <w:trPr/>
              <w:tc>
                <w:tcPr>
                  <w:tcMar>
                    <w:right w:w="29" w:type="dxa"/>
                  </w:tcMar>
                  <w:vAlign w:val="top"/>
                </w:tcPr>
                <w:p>
                  <w:pPr>
                    <w:keepNext/>
                    <w:jc w:val="center"/>
                  </w:pPr>
                  <w:r>
                    <w:t xml:space="preserve">-</w:t>
                  </w:r>
                </w:p>
              </w:tc>
              <w:tc>
                <w:tcPr>
                  <w:tcMar/>
                  <w:vAlign w:val="top"/>
                </w:tcPr>
                <w:p>
                  <w:hyperlink w:history="true" r:id="Rab2a9485018c4065">
                    <w:r>
                      <w:rPr>
                        <w:rStyle w:val="Hyperlink"/>
                      </w:rPr>
                      <w:t xml:space="preserve">Other sibling composition</w:t>
                    </w:r>
                  </w:hyperlink>
                </w:p>
              </w:tc>
              <w:tc>
                <w:tcPr>
                  <w:vAlign w:val="top"/>
                </w:tcPr>
                <w:p>
                  <w:r>
                    <w:t xml:space="preserve">475328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76d526e809e4cd0">
                    <w:r>
                      <w:rPr>
                        <w:rStyle w:val="Hyperlink"/>
                      </w:rPr>
                      <w:t xml:space="preserve">Adoptive family sibling composition</w:t>
                    </w:r>
                  </w:hyperlink>
                </w:p>
              </w:tc>
              <w:tc>
                <w:tcPr>
                  <w:vAlign w:val="top"/>
                </w:tcPr>
                <w:p>
                  <w:r>
                    <w:t xml:space="preserve">468209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 other children in family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Biological children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Adopted children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Both biological and adopted children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5a50cc486434b68">
                    <w:r>
                      <w:rPr>
                        <w:rStyle w:val="Hyperlink"/>
                      </w:rPr>
                      <w:t xml:space="preserve">Birth mother marital status</w:t>
                    </w:r>
                  </w:hyperlink>
                </w:p>
              </w:tc>
              <w:tc>
                <w:tcPr>
                  <w:vAlign w:val="top"/>
                </w:tcPr>
                <w:p>
                  <w:r>
                    <w:t xml:space="preserve">468508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e8c643620a64cb9">
                    <w:r>
                      <w:rPr>
                        <w:rStyle w:val="Hyperlink"/>
                      </w:rPr>
                      <w:t xml:space="preserve">Intercountry adoption order type</w:t>
                    </w:r>
                  </w:hyperlink>
                </w:p>
              </w:tc>
              <w:tc>
                <w:tcPr>
                  <w:vAlign w:val="top"/>
                </w:tcPr>
                <w:p>
                  <w:r>
                    <w:t xml:space="preserve">470242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Full adoption order in the country of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Guardianship order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12543d7844d4c64">
                    <w:r>
                      <w:rPr>
                        <w:rStyle w:val="Hyperlink"/>
                      </w:rPr>
                      <w:t xml:space="preserve">Adoption type </w:t>
                    </w:r>
                  </w:hyperlink>
                </w:p>
              </w:tc>
              <w:tc>
                <w:tcPr>
                  <w:vAlign w:val="top"/>
                </w:tcPr>
                <w:p>
                  <w:r>
                    <w:t xml:space="preserve">467562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'Known' adoption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Step-parent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relative(s)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Carer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Local adoption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Local</w:t>
                        </w:r>
                      </w:p>
                    </w:tc>
                  </w:tr>
                  <w:tr>
                    <w:trPr/>
                    <w:tc>
                      <w:tcPr>
                        <w:tcW w:w="1000" w:type="pct"/>
                        <w:tcBorders>
                          <w:top w:val="none" w:color="000000" w:sz="0"/>
                          <w:left w:val="none" w:color="000000" w:sz="0"/>
                          <w:bottom w:val="none" w:color="000000" w:sz="0"/>
                          <w:right w:val="none" w:color="000000" w:sz="0"/>
                        </w:tcBorders>
                        <w:tcMar/>
                        <w:vAlign w:val="top"/>
                      </w:tcPr>
                      <w:p>
                        <w:r>
                          <w:t xml:space="preserve">Intercountry adoption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Hague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Non-Hague</w:t>
                        </w:r>
                      </w:p>
                    </w:tc>
                  </w:tr>
                </w:tbl>
                <w:p/>
              </w:tc>
            </w:tr>
            <w:tr>
              <w:trPr/>
              <w:tc>
                <w:tcPr>
                  <w:tcMar>
                    <w:right w:w="29" w:type="dxa"/>
                  </w:tcMar>
                  <w:vAlign w:val="top"/>
                </w:tcPr>
                <w:p>
                  <w:pPr>
                    <w:keepNext/>
                    <w:jc w:val="center"/>
                  </w:pPr>
                  <w:r>
                    <w:t xml:space="preserve">-</w:t>
                  </w:r>
                </w:p>
              </w:tc>
              <w:tc>
                <w:tcPr>
                  <w:tcMar/>
                  <w:vAlign w:val="top"/>
                </w:tcPr>
                <w:p>
                  <w:hyperlink w:history="true" r:id="R28cd484130d446ca">
                    <w:r>
                      <w:rPr>
                        <w:rStyle w:val="Hyperlink"/>
                      </w:rPr>
                      <w:t xml:space="preserve">Adoptive parent marital status</w:t>
                    </w:r>
                  </w:hyperlink>
                </w:p>
              </w:tc>
              <w:tc>
                <w:tcPr>
                  <w:vAlign w:val="top"/>
                </w:tcPr>
                <w:p>
                  <w:r>
                    <w:t xml:space="preserve">471018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7c9b3e4bf3c4f37">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6c394e8139554c98">
                    <w:r>
                      <w:rPr>
                        <w:rStyle w:val="Hyperlink"/>
                      </w:rPr>
                      <w:t xml:space="preserve">Country of origin</w:t>
                    </w:r>
                  </w:hyperlink>
                </w:p>
              </w:tc>
              <w:tc>
                <w:tcPr>
                  <w:vAlign w:val="top"/>
                </w:tcPr>
                <w:p>
                  <w:r>
                    <w:t xml:space="preserve">471367</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8103a976ea984438">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6f01098d51841ce">
                    <w:r>
                      <w:rPr>
                        <w:rStyle w:val="Hyperlink"/>
                      </w:rPr>
                      <w:t xml:space="preserve">Living arrangement post arrival</w:t>
                    </w:r>
                  </w:hyperlink>
                </w:p>
              </w:tc>
              <w:tc>
                <w:tcPr>
                  <w:vAlign w:val="top"/>
                </w:tcPr>
                <w:p>
                  <w:r>
                    <w:t xml:space="preserve">471074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Living with the original adoptive parent(s) - family structure unchanged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Living with the original adoptive parent(s) - family structure changed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Living with another adoptive family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Returned to country of origin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 longer living (deceased)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006eb7fcecb43ae">
                    <w:r>
                      <w:rPr>
                        <w:rStyle w:val="Hyperlink"/>
                      </w:rPr>
                      <w:t xml:space="preserve">Relationship to adoptive parents</w:t>
                    </w:r>
                  </w:hyperlink>
                </w:p>
              </w:tc>
              <w:tc>
                <w:tcPr>
                  <w:vAlign w:val="top"/>
                </w:tcPr>
                <w:p>
                  <w:r>
                    <w:t xml:space="preserve">468391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Step-parent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relative(s)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Carer(s)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5bdd0d547def45a8">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91afd69d4204781">
                    <w:r>
                      <w:rPr>
                        <w:rStyle w:val="Hyperlink"/>
                      </w:rPr>
                      <w:t xml:space="preserve">Approved intercountry adoption clients</w:t>
                    </w:r>
                  </w:hyperlink>
                </w:p>
              </w:tc>
              <w:tc>
                <w:tcPr>
                  <w:vAlign w:val="top"/>
                </w:tcPr>
                <w:p>
                  <w:r>
                    <w:t xml:space="preserve">475585</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bcea725c6ed047f2">
                    <w:r>
                      <w:rPr>
                        <w:rStyle w:val="Hyperlink"/>
                      </w:rPr>
                      <w:t xml:space="preserve">Intercountry adoption client files sent overseas</w:t>
                    </w:r>
                  </w:hyperlink>
                </w:p>
              </w:tc>
              <w:tc>
                <w:tcPr>
                  <w:vAlign w:val="top"/>
                </w:tcPr>
                <w:p>
                  <w:r>
                    <w:t xml:space="preserve">475642</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a8cfae5533484ac4">
                    <w:r>
                      <w:rPr>
                        <w:rStyle w:val="Hyperlink"/>
                      </w:rPr>
                      <w:t xml:space="preserve">Number of intercountry adoption clients</w:t>
                    </w:r>
                  </w:hyperlink>
                </w:p>
              </w:tc>
              <w:tc>
                <w:tcPr>
                  <w:vAlign w:val="top"/>
                </w:tcPr>
                <w:p>
                  <w:r>
                    <w:t xml:space="preserve">475546</w:t>
                  </w:r>
                </w:p>
              </w:tc>
              <w:tc>
                <w:tcPr>
                  <w:vAlign w:val="top"/>
                </w:tcPr>
                <w:p>
                  <w:r>
                    <w:t xml:space="preserve">Number
[3]</w:t>
                  </w:r>
                </w:p>
              </w:tc>
              <w:tc>
                <w:tcPr>
                  <w:vAlign w:val="top"/>
                </w:tcPr>
                <w:p>
                  <w:r>
                    <w:t xml:space="preserve">N[NN]</w:t>
                  </w:r>
                  <w:r>
                    <w:br/>
                  </w:r>
                  <w:r>
                    <w:t xml:space="preserve">The total, sum, count, or aggregate of a collection of units.</w:t>
                  </w:r>
                </w:p>
              </w:tc>
            </w:tr>
          </w:tbl>
          <w:p/>
        </w:tc>
      </w:tr>
    </w:tbl>
    <w:p>
      <w:r>
        <w:br/>
      </w:r>
    </w:p>
    <w:sectPr>
      <w:footerReference xmlns:r="http://schemas.openxmlformats.org/officeDocument/2006/relationships" w:type="default" r:id="Rd1e70da0967b4d8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467027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0f636b99ee49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e70da0967b4d81" /><Relationship Type="http://schemas.openxmlformats.org/officeDocument/2006/relationships/header" Target="/word/header1.xml" Id="Rd0f31236ac67439d" /><Relationship Type="http://schemas.openxmlformats.org/officeDocument/2006/relationships/settings" Target="/word/settings.xml" Id="Rbad70db9c4864809" /><Relationship Type="http://schemas.openxmlformats.org/officeDocument/2006/relationships/styles" Target="/word/styles.xml" Id="R875937cf2baa436e" /><Relationship Type="http://schemas.openxmlformats.org/officeDocument/2006/relationships/hyperlink" Target="https://meteor-uat.aihw.gov.au/content/475856" TargetMode="External" Id="Rfa3fb9be35ea43a3" /><Relationship Type="http://schemas.openxmlformats.org/officeDocument/2006/relationships/hyperlink" Target="https://meteor-uat.aihw.gov.au/content/468460" TargetMode="External" Id="Ra37c601f224246c6" /><Relationship Type="http://schemas.openxmlformats.org/officeDocument/2006/relationships/hyperlink" Target="https://meteor-uat.aihw.gov.au/content/470206" TargetMode="External" Id="R28af4bde208342fc" /><Relationship Type="http://schemas.openxmlformats.org/officeDocument/2006/relationships/hyperlink" Target="https://meteor-uat.aihw.gov.au/content/470492" TargetMode="External" Id="R5a0f395d0ac848af" /><Relationship Type="http://schemas.openxmlformats.org/officeDocument/2006/relationships/hyperlink" Target="https://meteor-uat.aihw.gov.au/content/512919" TargetMode="External" Id="R9ff8adb78dcf4523" /><Relationship Type="http://schemas.openxmlformats.org/officeDocument/2006/relationships/hyperlink" Target="https://meteor-uat.aihw.gov.au/content/482190" TargetMode="External" Id="Radb5864093ea42b7" /><Relationship Type="http://schemas.openxmlformats.org/officeDocument/2006/relationships/hyperlink" Target="https://meteor-uat.aihw.gov.au/content/475519" TargetMode="External" Id="R4fb0f5a4619d4779" /><Relationship Type="http://schemas.openxmlformats.org/officeDocument/2006/relationships/hyperlink" Target="https://meteor-uat.aihw.gov.au/content/475371" TargetMode="External" Id="R64695cf0dbee42c1" /><Relationship Type="http://schemas.openxmlformats.org/officeDocument/2006/relationships/hyperlink" Target="https://meteor-uat.aihw.gov.au/content/475819" TargetMode="External" Id="R860a62b0d075424f" /><Relationship Type="http://schemas.openxmlformats.org/officeDocument/2006/relationships/hyperlink" Target="https://meteor-uat.aihw.gov.au/content/470119" TargetMode="External" Id="R940e25440c2840cf" /><Relationship Type="http://schemas.openxmlformats.org/officeDocument/2006/relationships/hyperlink" Target="https://meteor-uat.aihw.gov.au/content/468610" TargetMode="External" Id="Rce5e88db5beb4d0d" /><Relationship Type="http://schemas.openxmlformats.org/officeDocument/2006/relationships/hyperlink" Target="https://meteor-uat.aihw.gov.au/content/512907" TargetMode="External" Id="R4ba33dd68b614155" /><Relationship Type="http://schemas.openxmlformats.org/officeDocument/2006/relationships/hyperlink" Target="https://meteor-uat.aihw.gov.au/content/475840" TargetMode="External" Id="Rc22ca79274e54a6a" /><Relationship Type="http://schemas.openxmlformats.org/officeDocument/2006/relationships/hyperlink" Target="https://meteor-uat.aihw.gov.au/content/470490" TargetMode="External" Id="Rf55f385d560642f2" /><Relationship Type="http://schemas.openxmlformats.org/officeDocument/2006/relationships/hyperlink" Target="https://meteor-uat.aihw.gov.au/content/475432" TargetMode="External" Id="R5c7f3369226c4f8a" /><Relationship Type="http://schemas.openxmlformats.org/officeDocument/2006/relationships/hyperlink" Target="https://meteor-uat.aihw.gov.au/content/475328" TargetMode="External" Id="Rab2a9485018c4065" /><Relationship Type="http://schemas.openxmlformats.org/officeDocument/2006/relationships/hyperlink" Target="https://meteor-uat.aihw.gov.au/content/468209" TargetMode="External" Id="R276d526e809e4cd0" /><Relationship Type="http://schemas.openxmlformats.org/officeDocument/2006/relationships/hyperlink" Target="https://meteor-uat.aihw.gov.au/content/468508" TargetMode="External" Id="R75a50cc486434b68" /><Relationship Type="http://schemas.openxmlformats.org/officeDocument/2006/relationships/hyperlink" Target="https://meteor-uat.aihw.gov.au/content/470242" TargetMode="External" Id="Rae8c643620a64cb9" /><Relationship Type="http://schemas.openxmlformats.org/officeDocument/2006/relationships/hyperlink" Target="https://meteor-uat.aihw.gov.au/content/467562" TargetMode="External" Id="R512543d7844d4c64" /><Relationship Type="http://schemas.openxmlformats.org/officeDocument/2006/relationships/hyperlink" Target="https://meteor-uat.aihw.gov.au/content/471018" TargetMode="External" Id="R28cd484130d446ca" /><Relationship Type="http://schemas.openxmlformats.org/officeDocument/2006/relationships/hyperlink" Target="https://meteor-uat.aihw.gov.au/content/303794" TargetMode="External" Id="Rf7c9b3e4bf3c4f37" /><Relationship Type="http://schemas.openxmlformats.org/officeDocument/2006/relationships/hyperlink" Target="https://meteor-uat.aihw.gov.au/content/471367" TargetMode="External" Id="R6c394e8139554c98" /><Relationship Type="http://schemas.openxmlformats.org/officeDocument/2006/relationships/hyperlink" Target="https://meteor-uat.aihw.gov.au/content/291036" TargetMode="External" Id="R8103a976ea984438" /><Relationship Type="http://schemas.openxmlformats.org/officeDocument/2006/relationships/hyperlink" Target="https://meteor-uat.aihw.gov.au/content/471074" TargetMode="External" Id="R66f01098d51841ce" /><Relationship Type="http://schemas.openxmlformats.org/officeDocument/2006/relationships/hyperlink" Target="https://meteor-uat.aihw.gov.au/content/468391" TargetMode="External" Id="R9006eb7fcecb43ae" /><Relationship Type="http://schemas.openxmlformats.org/officeDocument/2006/relationships/hyperlink" Target="https://meteor-uat.aihw.gov.au/content/287316" TargetMode="External" Id="R5bdd0d547def45a8" /><Relationship Type="http://schemas.openxmlformats.org/officeDocument/2006/relationships/hyperlink" Target="https://meteor-uat.aihw.gov.au/content/475585" TargetMode="External" Id="Rc91afd69d4204781" /><Relationship Type="http://schemas.openxmlformats.org/officeDocument/2006/relationships/hyperlink" Target="https://meteor-uat.aihw.gov.au/content/475642" TargetMode="External" Id="Rbcea725c6ed047f2" /><Relationship Type="http://schemas.openxmlformats.org/officeDocument/2006/relationships/hyperlink" Target="https://meteor-uat.aihw.gov.au/content/475546" TargetMode="External" Id="Ra8cfae5533484ac4" /></Relationships>
</file>

<file path=word/_rels/header1.xml.rels>&#65279;<?xml version="1.0" encoding="utf-8"?><Relationships xmlns="http://schemas.openxmlformats.org/package/2006/relationships"><Relationship Type="http://schemas.openxmlformats.org/officeDocument/2006/relationships/image" Target="/media/image.png" Id="Rba0f636b99ee49c1" /></Relationships>
</file>