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5a374212aa4f4a" /></Relationships>
</file>

<file path=word/document.xml><?xml version="1.0" encoding="utf-8"?>
<w:document xmlns:r="http://schemas.openxmlformats.org/officeDocument/2006/relationships" xmlns:w="http://schemas.openxmlformats.org/wordprocessingml/2006/main">
  <w:body>
    <w:p>
      <w:pPr>
        <w:pStyle w:val="Title"/>
      </w:pPr>
      <w:r>
        <w:t>Waitlist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54eb9a4dd408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Waitlist cluster describes all households who were on the public rental housing and State owned and managed Indigenous housing (SOMIH) waitlist as a transfer applicant or new applicant in the financial year. This includes households who are still waiting at 30 June or were first housed during the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aab265b2b2a4f55">
              <w:r>
                <w:rPr>
                  <w:rStyle w:val="Hyperlink"/>
                  <w:b/>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1 Waitlist applicant—waitlist applicant identifier, X[X(14)] per applicant household per program</w:t>
            </w:r>
          </w:p>
          <w:p>
            <w:pPr>
              <w:pStyle w:val="ListParagraph"/>
              <w:numPr>
                <w:ilvl w:val="0"/>
                <w:numId w:val="2"/>
              </w:numPr>
            </w:pPr>
            <w:r>
              <w:rPr>
                <w:rStyle w:val="row-content-rich-text"/>
              </w:rPr>
              <w:t xml:space="preserve">1 record per Waitlist applicant—waitlist applicant identifier, X[X(14)]</w:t>
            </w:r>
          </w:p>
          <w:p>
            <w:pPr>
              <w:pStyle w:val="ListParagraph"/>
              <w:numPr>
                <w:ilvl w:val="0"/>
                <w:numId w:val="2"/>
              </w:numPr>
            </w:pPr>
            <w:r>
              <w:rPr>
                <w:rStyle w:val="row-content-rich-text"/>
              </w:rPr>
              <w:t xml:space="preserve">Indigenous applicants to be placed under one program (either PH or SOMIH)</w:t>
            </w:r>
          </w:p>
          <w:p>
            <w:pPr>
              <w:pStyle w:val="ListParagraph"/>
              <w:numPr>
                <w:ilvl w:val="0"/>
                <w:numId w:val="2"/>
              </w:numPr>
            </w:pPr>
            <w:r>
              <w:rPr>
                <w:rStyle w:val="row-content-rich-text"/>
              </w:rPr>
              <w:t xml:space="preserve">New applicants</w:t>
            </w:r>
          </w:p>
          <w:p>
            <w:pPr>
              <w:pStyle w:val="ListParagraph"/>
              <w:numPr>
                <w:ilvl w:val="0"/>
                <w:numId w:val="2"/>
              </w:numPr>
            </w:pPr>
            <w:r>
              <w:rPr>
                <w:rStyle w:val="row-content-rich-text"/>
              </w:rPr>
              <w:t xml:space="preserve">Transfer applicants.</w:t>
            </w:r>
          </w:p>
          <w:p>
            <w:pPr>
              <w:spacing w:after="160"/>
            </w:pPr>
            <w:r>
              <w:rPr>
                <w:rStyle w:val="row-content-rich-text"/>
              </w:rPr>
              <w:t xml:space="preserve">Exclude:</w:t>
            </w:r>
          </w:p>
          <w:p>
            <w:pPr>
              <w:pStyle w:val="ListParagraph"/>
              <w:numPr>
                <w:ilvl w:val="0"/>
                <w:numId w:val="3"/>
              </w:numPr>
            </w:pPr>
            <w:r>
              <w:rPr>
                <w:rStyle w:val="row-content-rich-text"/>
              </w:rPr>
              <w:t xml:space="preserve">Mutual exchanges</w:t>
            </w:r>
          </w:p>
          <w:p>
            <w:pPr>
              <w:pStyle w:val="ListParagraph"/>
              <w:numPr>
                <w:ilvl w:val="0"/>
                <w:numId w:val="3"/>
              </w:numPr>
            </w:pPr>
            <w:r>
              <w:rPr>
                <w:rStyle w:val="row-content-rich-text"/>
              </w:rPr>
              <w:t xml:space="preserve">Same address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3152dd62324aa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0137aed3ab47c5">
              <w:r>
                <w:rPr>
                  <w:rStyle w:val="Hyperlink"/>
                </w:rPr>
                <w:t xml:space="preserve">Waitlist (housing assistance) cluster</w:t>
              </w:r>
            </w:hyperlink>
          </w:p>
          <w:p>
            <w:pPr>
              <w:pStyle w:val="registration-status"/>
              <w:spacing w:before="0" w:after="0"/>
            </w:pPr>
            <w:hyperlink w:history="true" r:id="R6b9035793152495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aec50d85fa4a69">
              <w:r>
                <w:rPr>
                  <w:rStyle w:val="Hyperlink"/>
                </w:rPr>
                <w:t xml:space="preserve">Public rental housing DSS 2009-10</w:t>
              </w:r>
            </w:hyperlink>
          </w:p>
          <w:p>
            <w:pPr>
              <w:pStyle w:val="registration-status"/>
              <w:spacing w:before="0" w:after="0"/>
            </w:pPr>
            <w:hyperlink w:history="true" r:id="R1c87bb978887431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being on the waitlist for a public housing dwelling during the collection period.</w:t>
            </w:r>
            <w:r>
              <w:br/>
            </w:r>
            <w:r>
              <w:br/>
            </w:r>
            <w:hyperlink w:history="true" r:id="R1d87f5c7fd7844b0">
              <w:r>
                <w:rPr>
                  <w:rStyle w:val="Hyperlink"/>
                </w:rPr>
                <w:t xml:space="preserve">Public rental housing DSS 2010-11</w:t>
              </w:r>
            </w:hyperlink>
          </w:p>
          <w:p>
            <w:pPr>
              <w:pStyle w:val="registration-status"/>
              <w:spacing w:before="0" w:after="0"/>
            </w:pPr>
            <w:hyperlink w:history="true" r:id="Rf9c7bf157910430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971399b741194e24">
              <w:r>
                <w:rPr>
                  <w:rStyle w:val="Hyperlink"/>
                </w:rPr>
                <w:t xml:space="preserve">Public rental housing DSS 2011-12</w:t>
              </w:r>
            </w:hyperlink>
          </w:p>
          <w:p>
            <w:pPr>
              <w:pStyle w:val="registration-status"/>
              <w:spacing w:before="0" w:after="0"/>
            </w:pPr>
            <w:hyperlink w:history="true" r:id="Rde27b4a88ef341c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cf7fa7e0b39244e7">
              <w:r>
                <w:rPr>
                  <w:rStyle w:val="Hyperlink"/>
                </w:rPr>
                <w:t xml:space="preserve">Public rental housing DSS 2012-13</w:t>
              </w:r>
            </w:hyperlink>
          </w:p>
          <w:p>
            <w:pPr>
              <w:pStyle w:val="registration-status"/>
              <w:spacing w:before="0" w:after="0"/>
            </w:pPr>
            <w:hyperlink w:history="true" r:id="R612d72150d6b489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3e5347ed4904434c">
              <w:r>
                <w:rPr>
                  <w:rStyle w:val="Hyperlink"/>
                </w:rPr>
                <w:t xml:space="preserve">State owned and managed Indigenous housing (SOMIH) DSS 2009-10 </w:t>
              </w:r>
            </w:hyperlink>
          </w:p>
          <w:p>
            <w:pPr>
              <w:pStyle w:val="registration-status"/>
              <w:spacing w:before="0" w:after="0"/>
            </w:pPr>
            <w:hyperlink w:history="true" r:id="Rb559f1d53d16416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ca550ca47b5b4f45">
              <w:r>
                <w:rPr>
                  <w:rStyle w:val="Hyperlink"/>
                </w:rPr>
                <w:t xml:space="preserve">State owned and managed Indigenous housing (SOMIH) DSS 2010-11</w:t>
              </w:r>
            </w:hyperlink>
          </w:p>
          <w:p>
            <w:pPr>
              <w:pStyle w:val="registration-status"/>
              <w:spacing w:before="0" w:after="0"/>
            </w:pPr>
            <w:hyperlink w:history="true" r:id="R617d5d7eba6b446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ac8452a4eccc423c">
              <w:r>
                <w:rPr>
                  <w:rStyle w:val="Hyperlink"/>
                </w:rPr>
                <w:t xml:space="preserve">State owned and managed Indigenous housing (SOMIH) DSS 2011-12</w:t>
              </w:r>
            </w:hyperlink>
          </w:p>
          <w:p>
            <w:pPr>
              <w:pStyle w:val="registration-status"/>
              <w:spacing w:before="0" w:after="0"/>
            </w:pPr>
            <w:hyperlink w:history="true" r:id="R022270884efc46b5">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5bd423e60c1a405d">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85b5d9d1ea6c4da1">
              <w:r>
                <w:rPr>
                  <w:rStyle w:val="Hyperlink"/>
                </w:rPr>
                <w:t xml:space="preserve">State owned and managed Indigenous housing (SOMIH) DSS 2012-13</w:t>
              </w:r>
            </w:hyperlink>
          </w:p>
          <w:p>
            <w:pPr>
              <w:pStyle w:val="registration-status"/>
              <w:spacing w:before="0" w:after="0"/>
            </w:pPr>
            <w:hyperlink w:history="true" r:id="R04777eced15d462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d03d288814d4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4127b4a3842dc">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623950a934327">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453715b554066">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98b765c9949d0">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f2ff743414943">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efc2de533479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fee397d3741eb">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4fc851d92428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ccfc15302f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5a40f3df6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cfc15302f420e" /><Relationship Type="http://schemas.openxmlformats.org/officeDocument/2006/relationships/header" Target="/word/header1.xml" Id="Rbf112f3065f54ea6" /><Relationship Type="http://schemas.openxmlformats.org/officeDocument/2006/relationships/settings" Target="/word/settings.xml" Id="R334d3b19ce724b2e" /><Relationship Type="http://schemas.openxmlformats.org/officeDocument/2006/relationships/styles" Target="/word/styles.xml" Id="R19d3acb9da584bc9" /><Relationship Type="http://schemas.openxmlformats.org/officeDocument/2006/relationships/numbering" Target="/word/numbering.xml" Id="R9bcf262a791a4682" /><Relationship Type="http://schemas.openxmlformats.org/officeDocument/2006/relationships/hyperlink" Target="https://meteor-uat.aihw.gov.au/RegistrationAuthority/13" TargetMode="External" Id="Rfaf54eb9a4dd4081" /><Relationship Type="http://schemas.openxmlformats.org/officeDocument/2006/relationships/hyperlink" Target="https://meteor-uat.aihw.gov.au/content/465183" TargetMode="External" Id="Rdaab265b2b2a4f55" /><Relationship Type="http://schemas.openxmlformats.org/officeDocument/2006/relationships/hyperlink" Target="https://meteor-uat.aihw.gov.au/content/412857" TargetMode="External" Id="R333152dd62324aab" /><Relationship Type="http://schemas.openxmlformats.org/officeDocument/2006/relationships/hyperlink" Target="https://meteor-uat.aihw.gov.au/content/605281" TargetMode="External" Id="R650137aed3ab47c5" /><Relationship Type="http://schemas.openxmlformats.org/officeDocument/2006/relationships/hyperlink" Target="https://meteor-uat.aihw.gov.au/RegistrationAuthority/13" TargetMode="External" Id="R6b9035793152495c" /><Relationship Type="http://schemas.openxmlformats.org/officeDocument/2006/relationships/hyperlink" Target="https://meteor-uat.aihw.gov.au/content/459881" TargetMode="External" Id="R37aec50d85fa4a69" /><Relationship Type="http://schemas.openxmlformats.org/officeDocument/2006/relationships/hyperlink" Target="https://meteor-uat.aihw.gov.au/RegistrationAuthority/13" TargetMode="External" Id="R1c87bb9788874316" /><Relationship Type="http://schemas.openxmlformats.org/officeDocument/2006/relationships/hyperlink" Target="https://meteor-uat.aihw.gov.au/content/478910" TargetMode="External" Id="R1d87f5c7fd7844b0" /><Relationship Type="http://schemas.openxmlformats.org/officeDocument/2006/relationships/hyperlink" Target="https://meteor-uat.aihw.gov.au/RegistrationAuthority/13" TargetMode="External" Id="Rf9c7bf157910430f" /><Relationship Type="http://schemas.openxmlformats.org/officeDocument/2006/relationships/hyperlink" Target="https://meteor-uat.aihw.gov.au/content/480520" TargetMode="External" Id="R971399b741194e24" /><Relationship Type="http://schemas.openxmlformats.org/officeDocument/2006/relationships/hyperlink" Target="https://meteor-uat.aihw.gov.au/RegistrationAuthority/13" TargetMode="External" Id="Rde27b4a88ef341c2" /><Relationship Type="http://schemas.openxmlformats.org/officeDocument/2006/relationships/hyperlink" Target="https://meteor-uat.aihw.gov.au/content/565327" TargetMode="External" Id="Rcf7fa7e0b39244e7" /><Relationship Type="http://schemas.openxmlformats.org/officeDocument/2006/relationships/hyperlink" Target="https://meteor-uat.aihw.gov.au/RegistrationAuthority/13" TargetMode="External" Id="R612d72150d6b4891" /><Relationship Type="http://schemas.openxmlformats.org/officeDocument/2006/relationships/hyperlink" Target="https://meteor-uat.aihw.gov.au/content/462110" TargetMode="External" Id="R3e5347ed4904434c" /><Relationship Type="http://schemas.openxmlformats.org/officeDocument/2006/relationships/hyperlink" Target="https://meteor-uat.aihw.gov.au/RegistrationAuthority/13" TargetMode="External" Id="Rb559f1d53d16416e" /><Relationship Type="http://schemas.openxmlformats.org/officeDocument/2006/relationships/hyperlink" Target="https://meteor-uat.aihw.gov.au/content/480332" TargetMode="External" Id="Rca550ca47b5b4f45" /><Relationship Type="http://schemas.openxmlformats.org/officeDocument/2006/relationships/hyperlink" Target="https://meteor-uat.aihw.gov.au/RegistrationAuthority/13" TargetMode="External" Id="R617d5d7eba6b4468" /><Relationship Type="http://schemas.openxmlformats.org/officeDocument/2006/relationships/hyperlink" Target="https://meteor-uat.aihw.gov.au/content/480485" TargetMode="External" Id="Rac8452a4eccc423c" /><Relationship Type="http://schemas.openxmlformats.org/officeDocument/2006/relationships/hyperlink" Target="https://meteor-uat.aihw.gov.au/RegistrationAuthority/13" TargetMode="External" Id="R022270884efc46b5" /><Relationship Type="http://schemas.openxmlformats.org/officeDocument/2006/relationships/hyperlink" Target="https://meteor-uat.aihw.gov.au/RegistrationAuthority/9" TargetMode="External" Id="R5bd423e60c1a405d" /><Relationship Type="http://schemas.openxmlformats.org/officeDocument/2006/relationships/hyperlink" Target="https://meteor-uat.aihw.gov.au/content/565508" TargetMode="External" Id="R85b5d9d1ea6c4da1" /><Relationship Type="http://schemas.openxmlformats.org/officeDocument/2006/relationships/hyperlink" Target="https://meteor-uat.aihw.gov.au/RegistrationAuthority/13" TargetMode="External" Id="R04777eced15d4622" /><Relationship Type="http://schemas.openxmlformats.org/officeDocument/2006/relationships/hyperlink" Target="https://meteor-uat.aihw.gov.au/content/459031" TargetMode="External" Id="Ra65d03d288814d40" /><Relationship Type="http://schemas.openxmlformats.org/officeDocument/2006/relationships/hyperlink" Target="https://meteor-uat.aihw.gov.au/content/444367" TargetMode="External" Id="R6124127b4a3842dc" /><Relationship Type="http://schemas.openxmlformats.org/officeDocument/2006/relationships/hyperlink" Target="https://meteor-uat.aihw.gov.au/content/472571" TargetMode="External" Id="Reb5623950a934327" /><Relationship Type="http://schemas.openxmlformats.org/officeDocument/2006/relationships/hyperlink" Target="https://meteor-uat.aihw.gov.au/content/463944" TargetMode="External" Id="R131453715b554066" /><Relationship Type="http://schemas.openxmlformats.org/officeDocument/2006/relationships/hyperlink" Target="https://meteor-uat.aihw.gov.au/content/385981" TargetMode="External" Id="R1e998b765c9949d0" /><Relationship Type="http://schemas.openxmlformats.org/officeDocument/2006/relationships/hyperlink" Target="https://meteor-uat.aihw.gov.au/content/388447" TargetMode="External" Id="R27ff2ff743414943" /><Relationship Type="http://schemas.openxmlformats.org/officeDocument/2006/relationships/hyperlink" Target="https://meteor-uat.aihw.gov.au/content/456559" TargetMode="External" Id="Ra33efc2de533479c" /><Relationship Type="http://schemas.openxmlformats.org/officeDocument/2006/relationships/hyperlink" Target="https://meteor-uat.aihw.gov.au/content/462210" TargetMode="External" Id="Ra12fee397d3741eb" /><Relationship Type="http://schemas.openxmlformats.org/officeDocument/2006/relationships/hyperlink" Target="https://meteor-uat.aihw.gov.au/content/302685" TargetMode="External" Id="R2fe4fc851d924287" /></Relationships>
</file>

<file path=word/_rels/header1.xml.rels>&#65279;<?xml version="1.0" encoding="utf-8"?><Relationships xmlns="http://schemas.openxmlformats.org/package/2006/relationships"><Relationship Type="http://schemas.openxmlformats.org/officeDocument/2006/relationships/image" Target="/media/image.png" Id="R68a5a40f3df6478a" /></Relationships>
</file>