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c5ff78424b4f22" /></Relationships>
</file>

<file path=word/document.xml><?xml version="1.0" encoding="utf-8"?>
<w:document xmlns:r="http://schemas.openxmlformats.org/officeDocument/2006/relationships" xmlns:w="http://schemas.openxmlformats.org/wordprocessingml/2006/main">
  <w:body>
    <w:p>
      <w:pPr>
        <w:pStyle w:val="Title"/>
      </w:pPr>
      <w:r>
        <w:t>Address—telephone number, text X[X(15)]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number, text X[X(15)]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Telephone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db48d0aa53403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f16e5691cb34d46">
              <w:r>
                <w:rPr>
                  <w:rStyle w:val="Hyperlink"/>
                  <w:color w:val="244061"/>
                </w:rPr>
                <w:t xml:space="preserve">Indigenous</w:t>
              </w:r>
            </w:hyperlink>
            <w:r>
              <w:rPr>
                <w:rStyle w:val="row-content"/>
                <w:color w:val="244061"/>
              </w:rPr>
              <w:t xml:space="preserve">, Standard 16/09/2014</w:t>
            </w:r>
          </w:p>
          <w:p>
            <w:pPr>
              <w:spacing w:before="0" w:after="0"/>
            </w:pPr>
            <w:hyperlink w:history="true" r:id="R7d0d5f0f42dd41e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used as a contact method, that is associated to a unique provision of telephone service,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db076588e04537">
              <w:r>
                <w:rPr>
                  <w:rStyle w:val="Hyperlink"/>
                </w:rPr>
                <w:t xml:space="preserve">Address—telephone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cd8d5c8e5144ec">
              <w:r>
                <w:rPr>
                  <w:rStyle w:val="Hyperlink"/>
                </w:rPr>
                <w:t xml:space="preserve">Text X[X(15)]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telephone numbers are usually 6 to 10 digits in length.</w:t>
            </w:r>
          </w:p>
          <w:p>
            <w:pPr>
              <w:spacing w:after="160"/>
            </w:pPr>
            <w:r>
              <w:rPr>
                <w:rStyle w:val="row-content-rich-text"/>
              </w:rPr>
              <w:t xml:space="preserve">Alphabetic characters can be either upper or lower case as defined by the client.</w:t>
            </w:r>
          </w:p>
          <w:p>
            <w:pPr>
              <w:spacing w:after="160"/>
            </w:pPr>
            <w:r>
              <w:rPr>
                <w:rStyle w:val="row-content-rich-text"/>
              </w:rPr>
              <w:t xml:space="preserve">Each alphabetic character represents a number; it can be listed as either a number or letter depending on the clients’ preference.</w:t>
            </w:r>
          </w:p>
          <w:p>
            <w:pPr>
              <w:spacing w:after="160"/>
            </w:pPr>
            <w:r>
              <w:rPr>
                <w:rStyle w:val="row-content-rich-text"/>
              </w:rPr>
              <w:t xml:space="preserve">The format and length of a telephone number is dependent on the attribute(s) of the device and how the device connects to the telephone network.</w:t>
            </w:r>
          </w:p>
          <w:p>
            <w:pPr/>
            <w:r>
              <w:rPr>
                <w:rStyle w:val="row-content-rich-text"/>
              </w:rPr>
              <w:t xml:space="preserve">For simplicity the standard has not separately recorded the fact that an attribute of a device may imply that it needs to use a mobile phone network, landline or other type of telephone network. This in turn influences the naming standard for the telephone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Telephone numbers should be stored as characters in a row, but rules can be set up to display the number in a different format, e.g. #### ### ###.</w:t>
            </w:r>
          </w:p>
          <w:p>
            <w:pPr>
              <w:spacing w:after="160"/>
            </w:pPr>
            <w:r>
              <w:rPr>
                <w:rStyle w:val="row-content-rich-text"/>
              </w:rPr>
              <w:t xml:space="preserve">When a telephone number is used in conjunction with a country code the leading 0 at the start of the telephone is to be removed e.g. 0453176731 becomes 61 453176731 or 03 999 66 999 becomes 61 3 999 66 999.</w:t>
            </w:r>
          </w:p>
          <w:p>
            <w:pPr/>
            <w:r>
              <w:rPr>
                <w:rStyle w:val="row-content-rich-text"/>
              </w:rPr>
              <w:t xml:space="preserve">Mobile telephone number</w:t>
            </w:r>
            <w:r>
              <w:br/>
            </w:r>
            <w:r>
              <w:rPr>
                <w:rStyle w:val="row-content-rich-text"/>
              </w:rPr>
              <w:t xml:space="preserve">The first two digits of a mobile telephone number are officially the area code for mobile telephones in Australia e.g. The mobile telephone area code for Australia is 04. For this standard the area code is defined as part of the mobile phone number, therefore no mobile phone numbers will have an associated area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1c90cb728448d2">
              <w:r>
                <w:rPr>
                  <w:rStyle w:val="Hyperlink"/>
                </w:rPr>
                <w:t xml:space="preserve">Person—telephone number, text X[X(39)]</w:t>
              </w:r>
            </w:hyperlink>
          </w:p>
          <w:p>
            <w:pPr>
              <w:pStyle w:val="registration-status"/>
              <w:spacing w:before="0" w:after="0"/>
            </w:pPr>
            <w:hyperlink w:history="true" r:id="R26495389987849b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04a66ce3ad948ca">
              <w:r>
                <w:rPr>
                  <w:rStyle w:val="Hyperlink"/>
                  <w:color w:val="244061"/>
                </w:rPr>
                <w:t xml:space="preserve">Health!</w:t>
              </w:r>
            </w:hyperlink>
            <w:r>
              <w:rPr>
                <w:rStyle w:val="row-content"/>
                <w:color w:val="244061"/>
              </w:rPr>
              <w:t xml:space="preserve">, Standard 01/03/2005</w:t>
            </w:r>
          </w:p>
          <w:p>
            <w:r>
              <w:br/>
            </w:r>
            <w:r>
              <w:rPr>
                <w:rStyle w:val="row-content"/>
              </w:rPr>
              <w:t xml:space="preserve">See also </w:t>
            </w:r>
            <w:hyperlink w:history="true" r:id="Rc56ca570ed1644ef">
              <w:r>
                <w:rPr>
                  <w:rStyle w:val="Hyperlink"/>
                </w:rPr>
                <w:t xml:space="preserve">Address—Australian area code, code NN</w:t>
              </w:r>
            </w:hyperlink>
          </w:p>
          <w:p>
            <w:pPr>
              <w:pStyle w:val="registration-status"/>
              <w:spacing w:before="0" w:after="0"/>
            </w:pPr>
            <w:hyperlink w:history="true" r:id="R3ed500056cc94f3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a1cff34e7c54a37">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6e8f745139824694">
              <w:r>
                <w:rPr>
                  <w:rStyle w:val="Hyperlink"/>
                </w:rPr>
                <w:t xml:space="preserve">Address—electronic contact preference indicator, code NN</w:t>
              </w:r>
            </w:hyperlink>
          </w:p>
          <w:p>
            <w:pPr>
              <w:pStyle w:val="registration-status"/>
              <w:spacing w:before="0" w:after="0"/>
            </w:pPr>
            <w:hyperlink w:history="true" r:id="Rbe8f82b98d13453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d325213b6264289">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12cac9d02d23438f">
              <w:r>
                <w:rPr>
                  <w:rStyle w:val="Hyperlink"/>
                </w:rPr>
                <w:t xml:space="preserve">Address—international country code, N[NNNN]</w:t>
              </w:r>
            </w:hyperlink>
          </w:p>
          <w:p>
            <w:pPr>
              <w:pStyle w:val="registration-status"/>
              <w:spacing w:before="0" w:after="0"/>
            </w:pPr>
            <w:hyperlink w:history="true" r:id="Rda3860dc2c11457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20c3e084676417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763e2c480b0489e">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95706fcf8f5e42f6">
              <w:r>
                <w:rPr>
                  <w:rStyle w:val="Hyperlink"/>
                </w:rPr>
                <w:t xml:space="preserve">Address—telephone number, text X[X(19)]</w:t>
              </w:r>
            </w:hyperlink>
          </w:p>
          <w:p>
            <w:pPr>
              <w:pStyle w:val="registration-status"/>
              <w:spacing w:before="0" w:after="0"/>
            </w:pPr>
            <w:hyperlink w:history="true" r:id="R188aa470a5954c35">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d6d59244ca403e">
              <w:r>
                <w:rPr>
                  <w:rStyle w:val="Hyperlink"/>
                </w:rPr>
                <w:t xml:space="preserve">Electronic contact details data dictionary</w:t>
              </w:r>
            </w:hyperlink>
          </w:p>
          <w:p>
            <w:pPr>
              <w:pStyle w:val="registration-status"/>
              <w:spacing w:before="0" w:after="0"/>
            </w:pPr>
            <w:hyperlink w:history="true" r:id="Re51790d2b81d4eb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be0e349b493447f">
              <w:r>
                <w:rPr>
                  <w:rStyle w:val="Hyperlink"/>
                  <w:color w:val="244061"/>
                </w:rPr>
                <w:t xml:space="preserve">Disability</w:t>
              </w:r>
            </w:hyperlink>
            <w:r>
              <w:rPr>
                <w:rStyle w:val="row-content"/>
                <w:color w:val="244061"/>
              </w:rPr>
              <w:t xml:space="preserve">, Standard 13/08/2015</w:t>
            </w:r>
          </w:p>
          <w:p>
            <w:r>
              <w:br/>
            </w:r>
            <w:hyperlink w:history="true" r:id="R91fe5c7de04a4e35">
              <w:r>
                <w:rPr>
                  <w:rStyle w:val="Hyperlink"/>
                </w:rPr>
                <w:t xml:space="preserve">Service provider organisation  contact information cluster</w:t>
              </w:r>
            </w:hyperlink>
          </w:p>
          <w:p>
            <w:pPr>
              <w:pStyle w:val="registration-status"/>
              <w:spacing w:before="0" w:after="0"/>
            </w:pPr>
            <w:hyperlink w:history="true" r:id="Rfa67cb875c194771">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r>
              <w:rPr>
                <w:rStyle w:val="row-content"/>
              </w:rPr>
              <w:t xml:space="preserve">This data element is used to collect the landline phone number of the contact person for the OATSIH Services Reporting (OSR) questionnaire.</w:t>
            </w:r>
            <w:r>
              <w:br/>
            </w:r>
            <w:r>
              <w:br/>
            </w:r>
            <w:hyperlink w:history="true" r:id="R0317eade9f914010">
              <w:r>
                <w:rPr>
                  <w:rStyle w:val="Hyperlink"/>
                </w:rPr>
                <w:t xml:space="preserve">Service provider organisation  contact information cluster</w:t>
              </w:r>
            </w:hyperlink>
          </w:p>
          <w:p>
            <w:pPr>
              <w:pStyle w:val="registration-status"/>
              <w:spacing w:before="0" w:after="0"/>
            </w:pPr>
            <w:hyperlink w:history="true" r:id="R5791eeb4ce854933">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r>
              <w:rPr>
                <w:rStyle w:val="row-content"/>
              </w:rPr>
              <w:t xml:space="preserve">This data element is used to collect the landline phone number of the contact person for the OATSIH Services Reporting (OSR) questionnaire.</w:t>
            </w:r>
            <w:r>
              <w:br/>
            </w:r>
            <w:r>
              <w:br/>
            </w:r>
            <w:hyperlink w:history="true" r:id="R528bdd3a3ea0433d">
              <w:r>
                <w:rPr>
                  <w:rStyle w:val="Hyperlink"/>
                </w:rPr>
                <w:t xml:space="preserve">Service provider organisation  contact information cluster </w:t>
              </w:r>
            </w:hyperlink>
          </w:p>
          <w:p>
            <w:pPr>
              <w:pStyle w:val="registration-status"/>
              <w:spacing w:before="0" w:after="0"/>
            </w:pPr>
            <w:hyperlink w:history="true" r:id="R9748443d87ef48ac">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landline phone number of the contact person for the OATSIH Services Reporting (OSR) questionnaire.</w:t>
            </w:r>
          </w:p>
          <w:p>
            <w:r>
              <w:br/>
            </w:r>
            <w:r>
              <w:br/>
            </w:r>
            <w:hyperlink w:history="true" r:id="Rffee58feaf57421f">
              <w:r>
                <w:rPr>
                  <w:rStyle w:val="Hyperlink"/>
                </w:rPr>
                <w:t xml:space="preserve">Service provider organisation  contact information cluster </w:t>
              </w:r>
            </w:hyperlink>
          </w:p>
          <w:p>
            <w:pPr>
              <w:pStyle w:val="registration-status"/>
              <w:spacing w:before="0" w:after="0"/>
            </w:pPr>
            <w:hyperlink w:history="true" r:id="R7bb0d1ad043c4e47">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landline phone number of the contact person for the OATSIH Services Reporting (OSR) questionnaire.</w:t>
            </w:r>
          </w:p>
          <w:p>
            <w:r>
              <w:br/>
            </w:r>
            <w:r>
              <w:br/>
            </w:r>
            <w:hyperlink w:history="true" r:id="R67b6d0958c694ab5">
              <w:r>
                <w:rPr>
                  <w:rStyle w:val="Hyperlink"/>
                </w:rPr>
                <w:t xml:space="preserve">Service provider organisational contact cluster</w:t>
              </w:r>
            </w:hyperlink>
          </w:p>
          <w:p>
            <w:pPr>
              <w:pStyle w:val="registration-status"/>
              <w:spacing w:before="0" w:after="0"/>
            </w:pPr>
            <w:hyperlink w:history="true" r:id="R204af0d09eb84dee">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The first instance of this data element is used to collect the landline phone number of the contact person for the OATSIH Services Reporting (OSR) questionnaire.</w:t>
            </w:r>
          </w:p>
          <w:p>
            <w:r>
              <w:rPr>
                <w:rStyle w:val="row-content"/>
              </w:rPr>
              <w:t xml:space="preserve">The second instance of this data element is used to collect the mobile phone number of the contact person for the OSR questionnaire.</w:t>
            </w:r>
          </w:p>
          <w:p>
            <w:r>
              <w:br/>
            </w:r>
            <w:r>
              <w:br/>
            </w:r>
          </w:p>
        </w:tc>
      </w:tr>
    </w:tbl>
    <w:p/>
    <w:tbl>
      <w:tblPr>
        <w:tblStyle w:val="TableGrid"/>
        <w:tblW w:w="0" w:type="auto"/>
      </w:tblPr>
    </w:tbl>
    <w:p>
      <w:r>
        <w:br/>
      </w:r>
    </w:p>
    <w:sectPr>
      <w:footerReference xmlns:r="http://schemas.openxmlformats.org/officeDocument/2006/relationships" w:type="default" r:id="R04f8c27270094b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452682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1d312703614c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f8c27270094b85" /><Relationship Type="http://schemas.openxmlformats.org/officeDocument/2006/relationships/header" Target="/word/header1.xml" Id="R308e4b70db7a43f1" /><Relationship Type="http://schemas.openxmlformats.org/officeDocument/2006/relationships/settings" Target="/word/settings.xml" Id="Rd3bcd0f783d44e73" /><Relationship Type="http://schemas.openxmlformats.org/officeDocument/2006/relationships/styles" Target="/word/styles.xml" Id="R0aa3ba05aa4a48b7" /><Relationship Type="http://schemas.openxmlformats.org/officeDocument/2006/relationships/hyperlink" Target="https://meteor-uat.aihw.gov.au/RegistrationAuthority/3" TargetMode="External" Id="Rebdb48d0aa53403b" /><Relationship Type="http://schemas.openxmlformats.org/officeDocument/2006/relationships/hyperlink" Target="https://meteor-uat.aihw.gov.au/RegistrationAuthority/9" TargetMode="External" Id="R9f16e5691cb34d46" /><Relationship Type="http://schemas.openxmlformats.org/officeDocument/2006/relationships/hyperlink" Target="https://meteor-uat.aihw.gov.au/RegistrationAuthority/18" TargetMode="External" Id="R7d0d5f0f42dd41e9" /><Relationship Type="http://schemas.openxmlformats.org/officeDocument/2006/relationships/hyperlink" Target="https://meteor-uat.aihw.gov.au/content/452735" TargetMode="External" Id="R15db076588e04537" /><Relationship Type="http://schemas.openxmlformats.org/officeDocument/2006/relationships/hyperlink" Target="https://meteor-uat.aihw.gov.au/content/452737" TargetMode="External" Id="Rb4cd8d5c8e5144ec" /><Relationship Type="http://schemas.openxmlformats.org/officeDocument/2006/relationships/hyperlink" Target="https://meteor-uat.aihw.gov.au/content/270266" TargetMode="External" Id="R8c1c90cb728448d2" /><Relationship Type="http://schemas.openxmlformats.org/officeDocument/2006/relationships/hyperlink" Target="https://meteor-uat.aihw.gov.au/RegistrationAuthority/3" TargetMode="External" Id="R26495389987849b1" /><Relationship Type="http://schemas.openxmlformats.org/officeDocument/2006/relationships/hyperlink" Target="https://meteor-uat.aihw.gov.au/RegistrationAuthority/14" TargetMode="External" Id="Rf04a66ce3ad948ca" /><Relationship Type="http://schemas.openxmlformats.org/officeDocument/2006/relationships/hyperlink" Target="https://meteor-uat.aihw.gov.au/content/434284" TargetMode="External" Id="Rc56ca570ed1644ef" /><Relationship Type="http://schemas.openxmlformats.org/officeDocument/2006/relationships/hyperlink" Target="https://meteor-uat.aihw.gov.au/RegistrationAuthority/3" TargetMode="External" Id="R3ed500056cc94f36" /><Relationship Type="http://schemas.openxmlformats.org/officeDocument/2006/relationships/hyperlink" Target="https://meteor-uat.aihw.gov.au/RegistrationAuthority/18" TargetMode="External" Id="R9a1cff34e7c54a37" /><Relationship Type="http://schemas.openxmlformats.org/officeDocument/2006/relationships/hyperlink" Target="https://meteor-uat.aihw.gov.au/content/433720" TargetMode="External" Id="R6e8f745139824694" /><Relationship Type="http://schemas.openxmlformats.org/officeDocument/2006/relationships/hyperlink" Target="https://meteor-uat.aihw.gov.au/RegistrationAuthority/3" TargetMode="External" Id="Rbe8f82b98d13453a" /><Relationship Type="http://schemas.openxmlformats.org/officeDocument/2006/relationships/hyperlink" Target="https://meteor-uat.aihw.gov.au/RegistrationAuthority/18" TargetMode="External" Id="R1d325213b6264289" /><Relationship Type="http://schemas.openxmlformats.org/officeDocument/2006/relationships/hyperlink" Target="https://meteor-uat.aihw.gov.au/content/434151" TargetMode="External" Id="R12cac9d02d23438f" /><Relationship Type="http://schemas.openxmlformats.org/officeDocument/2006/relationships/hyperlink" Target="https://meteor-uat.aihw.gov.au/RegistrationAuthority/3" TargetMode="External" Id="Rda3860dc2c11457f" /><Relationship Type="http://schemas.openxmlformats.org/officeDocument/2006/relationships/hyperlink" Target="https://meteor-uat.aihw.gov.au/RegistrationAuthority/18" TargetMode="External" Id="Ra20c3e0846764178" /><Relationship Type="http://schemas.openxmlformats.org/officeDocument/2006/relationships/hyperlink" Target="https://meteor-uat.aihw.gov.au/RegistrationAuthority/14" TargetMode="External" Id="R3763e2c480b0489e" /><Relationship Type="http://schemas.openxmlformats.org/officeDocument/2006/relationships/hyperlink" Target="https://meteor-uat.aihw.gov.au/content/555392" TargetMode="External" Id="R95706fcf8f5e42f6" /><Relationship Type="http://schemas.openxmlformats.org/officeDocument/2006/relationships/hyperlink" Target="https://meteor-uat.aihw.gov.au/RegistrationAuthority/5" TargetMode="External" Id="R188aa470a5954c35" /><Relationship Type="http://schemas.openxmlformats.org/officeDocument/2006/relationships/hyperlink" Target="https://meteor-uat.aihw.gov.au/content/433419" TargetMode="External" Id="R7ed6d59244ca403e" /><Relationship Type="http://schemas.openxmlformats.org/officeDocument/2006/relationships/hyperlink" Target="https://meteor-uat.aihw.gov.au/RegistrationAuthority/3" TargetMode="External" Id="Re51790d2b81d4eb6" /><Relationship Type="http://schemas.openxmlformats.org/officeDocument/2006/relationships/hyperlink" Target="https://meteor-uat.aihw.gov.au/RegistrationAuthority/18" TargetMode="External" Id="R1be0e349b493447f" /><Relationship Type="http://schemas.openxmlformats.org/officeDocument/2006/relationships/hyperlink" Target="https://meteor-uat.aihw.gov.au/content/562871" TargetMode="External" Id="R91fe5c7de04a4e35" /><Relationship Type="http://schemas.openxmlformats.org/officeDocument/2006/relationships/hyperlink" Target="https://meteor-uat.aihw.gov.au/RegistrationAuthority/9" TargetMode="External" Id="Rfa67cb875c194771" /><Relationship Type="http://schemas.openxmlformats.org/officeDocument/2006/relationships/hyperlink" Target="https://meteor-uat.aihw.gov.au/content/562871" TargetMode="External" Id="R0317eade9f914010" /><Relationship Type="http://schemas.openxmlformats.org/officeDocument/2006/relationships/hyperlink" Target="https://meteor-uat.aihw.gov.au/RegistrationAuthority/9" TargetMode="External" Id="R5791eeb4ce854933" /><Relationship Type="http://schemas.openxmlformats.org/officeDocument/2006/relationships/hyperlink" Target="https://meteor-uat.aihw.gov.au/content/688254" TargetMode="External" Id="R528bdd3a3ea0433d" /><Relationship Type="http://schemas.openxmlformats.org/officeDocument/2006/relationships/hyperlink" Target="https://meteor-uat.aihw.gov.au/RegistrationAuthority/9" TargetMode="External" Id="R9748443d87ef48ac" /><Relationship Type="http://schemas.openxmlformats.org/officeDocument/2006/relationships/hyperlink" Target="https://meteor-uat.aihw.gov.au/content/688254" TargetMode="External" Id="Rffee58feaf57421f" /><Relationship Type="http://schemas.openxmlformats.org/officeDocument/2006/relationships/hyperlink" Target="https://meteor-uat.aihw.gov.au/RegistrationAuthority/9" TargetMode="External" Id="R7bb0d1ad043c4e47" /><Relationship Type="http://schemas.openxmlformats.org/officeDocument/2006/relationships/hyperlink" Target="https://meteor-uat.aihw.gov.au/content/612842" TargetMode="External" Id="R67b6d0958c694ab5" /><Relationship Type="http://schemas.openxmlformats.org/officeDocument/2006/relationships/hyperlink" Target="https://meteor-uat.aihw.gov.au/RegistrationAuthority/9" TargetMode="External" Id="R204af0d09eb84dee" /></Relationships>
</file>

<file path=word/_rels/header1.xml.rels>&#65279;<?xml version="1.0" encoding="utf-8"?><Relationships xmlns="http://schemas.openxmlformats.org/package/2006/relationships"><Relationship Type="http://schemas.openxmlformats.org/officeDocument/2006/relationships/image" Target="/media/image.png" Id="R301d312703614ca2" /></Relationships>
</file>