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d01496d474f43"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7bf7b7d3246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20c647dba04d8a">
              <w:r>
                <w:rPr>
                  <w:rStyle w:val="Hyperlink"/>
                  <w:color w:val="244061"/>
                </w:rPr>
                <w:t xml:space="preserve">Indigenous</w:t>
              </w:r>
            </w:hyperlink>
            <w:r>
              <w:rPr>
                <w:rStyle w:val="row-content"/>
                <w:color w:val="244061"/>
              </w:rPr>
              <w:t xml:space="preserve">, Standard 16/09/2014</w:t>
            </w:r>
          </w:p>
          <w:p>
            <w:pPr>
              <w:spacing w:before="0" w:after="0"/>
            </w:pPr>
            <w:hyperlink w:history="true" r:id="R0823633d0a684a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b2563eda24f57">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6dc4e238d64bfe">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da718f712b4f68">
              <w:r>
                <w:rPr>
                  <w:rStyle w:val="Hyperlink"/>
                </w:rPr>
                <w:t xml:space="preserve">Person—telephone number, text X[X(39)]</w:t>
              </w:r>
            </w:hyperlink>
          </w:p>
          <w:p>
            <w:pPr>
              <w:pStyle w:val="registration-status"/>
              <w:spacing w:before="0" w:after="0"/>
            </w:pPr>
            <w:hyperlink w:history="true" r:id="Rbcdae7121b5548f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dbc49899b6a4ba7">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4f32352a8dfe475a">
              <w:r>
                <w:rPr>
                  <w:rStyle w:val="Hyperlink"/>
                </w:rPr>
                <w:t xml:space="preserve">Address—Australian area code, code NN</w:t>
              </w:r>
            </w:hyperlink>
          </w:p>
          <w:p>
            <w:pPr>
              <w:pStyle w:val="registration-status"/>
              <w:spacing w:before="0" w:after="0"/>
            </w:pPr>
            <w:hyperlink w:history="true" r:id="Rd2c71ec949f5496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7efdd906f4a4f4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abaccfe8d84475f">
              <w:r>
                <w:rPr>
                  <w:rStyle w:val="Hyperlink"/>
                </w:rPr>
                <w:t xml:space="preserve">Address—electronic contact preference indicator, code NN</w:t>
              </w:r>
            </w:hyperlink>
          </w:p>
          <w:p>
            <w:pPr>
              <w:pStyle w:val="registration-status"/>
              <w:spacing w:before="0" w:after="0"/>
            </w:pPr>
            <w:hyperlink w:history="true" r:id="R36f2a9de942840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e849dd55094f8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67425f3dc8949b4">
              <w:r>
                <w:rPr>
                  <w:rStyle w:val="Hyperlink"/>
                </w:rPr>
                <w:t xml:space="preserve">Address—international country code, N[NNNN]</w:t>
              </w:r>
            </w:hyperlink>
          </w:p>
          <w:p>
            <w:pPr>
              <w:pStyle w:val="registration-status"/>
              <w:spacing w:before="0" w:after="0"/>
            </w:pPr>
            <w:hyperlink w:history="true" r:id="R9bca813749bb470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47cac1f02374c9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3ee62bb0adc4de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e292dfdbc9043c0">
              <w:r>
                <w:rPr>
                  <w:rStyle w:val="Hyperlink"/>
                </w:rPr>
                <w:t xml:space="preserve">Address—telephone number, text X[X(19)]</w:t>
              </w:r>
            </w:hyperlink>
          </w:p>
          <w:p>
            <w:pPr>
              <w:pStyle w:val="registration-status"/>
              <w:spacing w:before="0" w:after="0"/>
            </w:pPr>
            <w:hyperlink w:history="true" r:id="Rb84727280db1499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032c4f8ac34b3f">
              <w:r>
                <w:rPr>
                  <w:rStyle w:val="Hyperlink"/>
                </w:rPr>
                <w:t xml:space="preserve">Electronic contact details data dictionary</w:t>
              </w:r>
            </w:hyperlink>
          </w:p>
          <w:p>
            <w:pPr>
              <w:pStyle w:val="registration-status"/>
              <w:spacing w:before="0" w:after="0"/>
            </w:pPr>
            <w:hyperlink w:history="true" r:id="Ra4b3a14a503241d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39d6c28af84a40">
              <w:r>
                <w:rPr>
                  <w:rStyle w:val="Hyperlink"/>
                  <w:color w:val="244061"/>
                </w:rPr>
                <w:t xml:space="preserve">Disability</w:t>
              </w:r>
            </w:hyperlink>
            <w:r>
              <w:rPr>
                <w:rStyle w:val="row-content"/>
                <w:color w:val="244061"/>
              </w:rPr>
              <w:t xml:space="preserve">, Standard 13/08/2015</w:t>
            </w:r>
          </w:p>
          <w:p>
            <w:r>
              <w:br/>
            </w:r>
            <w:hyperlink w:history="true" r:id="R72d4670ccd0941dc">
              <w:r>
                <w:rPr>
                  <w:rStyle w:val="Hyperlink"/>
                </w:rPr>
                <w:t xml:space="preserve">Service provider organisation  contact information cluster</w:t>
              </w:r>
            </w:hyperlink>
          </w:p>
          <w:p>
            <w:pPr>
              <w:pStyle w:val="registration-status"/>
              <w:spacing w:before="0" w:after="0"/>
            </w:pPr>
            <w:hyperlink w:history="true" r:id="R818cc61d075048d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5fcdae81769344c9">
              <w:r>
                <w:rPr>
                  <w:rStyle w:val="Hyperlink"/>
                </w:rPr>
                <w:t xml:space="preserve">Service provider organisation  contact information cluster</w:t>
              </w:r>
            </w:hyperlink>
          </w:p>
          <w:p>
            <w:pPr>
              <w:pStyle w:val="registration-status"/>
              <w:spacing w:before="0" w:after="0"/>
            </w:pPr>
            <w:hyperlink w:history="true" r:id="R89c7f34b879e4c0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d7c26f496f404578">
              <w:r>
                <w:rPr>
                  <w:rStyle w:val="Hyperlink"/>
                </w:rPr>
                <w:t xml:space="preserve">Service provider organisation  contact information cluster </w:t>
              </w:r>
            </w:hyperlink>
          </w:p>
          <w:p>
            <w:pPr>
              <w:pStyle w:val="registration-status"/>
              <w:spacing w:before="0" w:after="0"/>
            </w:pPr>
            <w:hyperlink w:history="true" r:id="Re2c370e709c245a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0a86855f88934b9d">
              <w:r>
                <w:rPr>
                  <w:rStyle w:val="Hyperlink"/>
                </w:rPr>
                <w:t xml:space="preserve">Service provider organisation  contact information cluster </w:t>
              </w:r>
            </w:hyperlink>
          </w:p>
          <w:p>
            <w:pPr>
              <w:pStyle w:val="registration-status"/>
              <w:spacing w:before="0" w:after="0"/>
            </w:pPr>
            <w:hyperlink w:history="true" r:id="R7cf7903f48614f4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531c186c69014cdc">
              <w:r>
                <w:rPr>
                  <w:rStyle w:val="Hyperlink"/>
                </w:rPr>
                <w:t xml:space="preserve">Service provider organisational contact cluster</w:t>
              </w:r>
            </w:hyperlink>
          </w:p>
          <w:p>
            <w:pPr>
              <w:pStyle w:val="registration-status"/>
              <w:spacing w:before="0" w:after="0"/>
            </w:pPr>
            <w:hyperlink w:history="true" r:id="Re98e3da055784fb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The first instance of this data element is used to collect the landline phone number of the contact person for the OATSIH Services Reporting (OSR) questionnaire.</w:t>
            </w:r>
          </w:p>
          <w:p>
            <w:r>
              <w:rPr>
                <w:rStyle w:val="row-content"/>
              </w:rPr>
              <w:t xml:space="preserve">The second instance of this data element is used to collect the mobile phone number of the contact person for the OSR questionnaire.</w:t>
            </w:r>
          </w:p>
          <w:p>
            <w:r>
              <w:br/>
            </w:r>
            <w:r>
              <w:br/>
            </w:r>
          </w:p>
        </w:tc>
      </w:tr>
    </w:tbl>
    <w:p/>
    <w:tbl>
      <w:tblPr>
        <w:tblStyle w:val="TableGrid"/>
        <w:tblW w:w="0" w:type="auto"/>
      </w:tblPr>
    </w:tbl>
    <w:p>
      <w:r>
        <w:br/>
      </w:r>
    </w:p>
    <w:sectPr>
      <w:footerReference xmlns:r="http://schemas.openxmlformats.org/officeDocument/2006/relationships" w:type="default" r:id="R06c00e377d37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36ab274ef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00e377d3741a5" /><Relationship Type="http://schemas.openxmlformats.org/officeDocument/2006/relationships/header" Target="/word/header1.xml" Id="R3d099cba6b4843ff" /><Relationship Type="http://schemas.openxmlformats.org/officeDocument/2006/relationships/settings" Target="/word/settings.xml" Id="Rcfebe59503f84360" /><Relationship Type="http://schemas.openxmlformats.org/officeDocument/2006/relationships/styles" Target="/word/styles.xml" Id="Rda9253419e9a4c43" /><Relationship Type="http://schemas.openxmlformats.org/officeDocument/2006/relationships/hyperlink" Target="https://meteor-uat.aihw.gov.au/RegistrationAuthority/3" TargetMode="External" Id="R2d87bf7b7d324656" /><Relationship Type="http://schemas.openxmlformats.org/officeDocument/2006/relationships/hyperlink" Target="https://meteor-uat.aihw.gov.au/RegistrationAuthority/9" TargetMode="External" Id="Rce20c647dba04d8a" /><Relationship Type="http://schemas.openxmlformats.org/officeDocument/2006/relationships/hyperlink" Target="https://meteor-uat.aihw.gov.au/RegistrationAuthority/18" TargetMode="External" Id="R0823633d0a684a4f" /><Relationship Type="http://schemas.openxmlformats.org/officeDocument/2006/relationships/hyperlink" Target="https://meteor-uat.aihw.gov.au/content/452735" TargetMode="External" Id="R6bbb2563eda24f57" /><Relationship Type="http://schemas.openxmlformats.org/officeDocument/2006/relationships/hyperlink" Target="https://meteor-uat.aihw.gov.au/content/452737" TargetMode="External" Id="Rc56dc4e238d64bfe" /><Relationship Type="http://schemas.openxmlformats.org/officeDocument/2006/relationships/hyperlink" Target="https://meteor-uat.aihw.gov.au/content/270266" TargetMode="External" Id="R70da718f712b4f68" /><Relationship Type="http://schemas.openxmlformats.org/officeDocument/2006/relationships/hyperlink" Target="https://meteor-uat.aihw.gov.au/RegistrationAuthority/3" TargetMode="External" Id="Rbcdae7121b5548f5" /><Relationship Type="http://schemas.openxmlformats.org/officeDocument/2006/relationships/hyperlink" Target="https://meteor-uat.aihw.gov.au/RegistrationAuthority/14" TargetMode="External" Id="Rbdbc49899b6a4ba7" /><Relationship Type="http://schemas.openxmlformats.org/officeDocument/2006/relationships/hyperlink" Target="https://meteor-uat.aihw.gov.au/content/434284" TargetMode="External" Id="R4f32352a8dfe475a" /><Relationship Type="http://schemas.openxmlformats.org/officeDocument/2006/relationships/hyperlink" Target="https://meteor-uat.aihw.gov.au/RegistrationAuthority/3" TargetMode="External" Id="Rd2c71ec949f54965" /><Relationship Type="http://schemas.openxmlformats.org/officeDocument/2006/relationships/hyperlink" Target="https://meteor-uat.aihw.gov.au/RegistrationAuthority/18" TargetMode="External" Id="Rb7efdd906f4a4f48" /><Relationship Type="http://schemas.openxmlformats.org/officeDocument/2006/relationships/hyperlink" Target="https://meteor-uat.aihw.gov.au/content/433720" TargetMode="External" Id="R9abaccfe8d84475f" /><Relationship Type="http://schemas.openxmlformats.org/officeDocument/2006/relationships/hyperlink" Target="https://meteor-uat.aihw.gov.au/RegistrationAuthority/3" TargetMode="External" Id="R36f2a9de942840d1" /><Relationship Type="http://schemas.openxmlformats.org/officeDocument/2006/relationships/hyperlink" Target="https://meteor-uat.aihw.gov.au/RegistrationAuthority/18" TargetMode="External" Id="R7de849dd55094f80" /><Relationship Type="http://schemas.openxmlformats.org/officeDocument/2006/relationships/hyperlink" Target="https://meteor-uat.aihw.gov.au/content/434151" TargetMode="External" Id="Rd67425f3dc8949b4" /><Relationship Type="http://schemas.openxmlformats.org/officeDocument/2006/relationships/hyperlink" Target="https://meteor-uat.aihw.gov.au/RegistrationAuthority/3" TargetMode="External" Id="R9bca813749bb4700" /><Relationship Type="http://schemas.openxmlformats.org/officeDocument/2006/relationships/hyperlink" Target="https://meteor-uat.aihw.gov.au/RegistrationAuthority/18" TargetMode="External" Id="R747cac1f02374c97" /><Relationship Type="http://schemas.openxmlformats.org/officeDocument/2006/relationships/hyperlink" Target="https://meteor-uat.aihw.gov.au/RegistrationAuthority/14" TargetMode="External" Id="R03ee62bb0adc4de6" /><Relationship Type="http://schemas.openxmlformats.org/officeDocument/2006/relationships/hyperlink" Target="https://meteor-uat.aihw.gov.au/content/555392" TargetMode="External" Id="R8e292dfdbc9043c0" /><Relationship Type="http://schemas.openxmlformats.org/officeDocument/2006/relationships/hyperlink" Target="https://meteor-uat.aihw.gov.au/RegistrationAuthority/5" TargetMode="External" Id="Rb84727280db1499b" /><Relationship Type="http://schemas.openxmlformats.org/officeDocument/2006/relationships/hyperlink" Target="https://meteor-uat.aihw.gov.au/content/433419" TargetMode="External" Id="R9f032c4f8ac34b3f" /><Relationship Type="http://schemas.openxmlformats.org/officeDocument/2006/relationships/hyperlink" Target="https://meteor-uat.aihw.gov.au/RegistrationAuthority/3" TargetMode="External" Id="Ra4b3a14a503241d3" /><Relationship Type="http://schemas.openxmlformats.org/officeDocument/2006/relationships/hyperlink" Target="https://meteor-uat.aihw.gov.au/RegistrationAuthority/18" TargetMode="External" Id="R6e39d6c28af84a40" /><Relationship Type="http://schemas.openxmlformats.org/officeDocument/2006/relationships/hyperlink" Target="https://meteor-uat.aihw.gov.au/content/562871" TargetMode="External" Id="R72d4670ccd0941dc" /><Relationship Type="http://schemas.openxmlformats.org/officeDocument/2006/relationships/hyperlink" Target="https://meteor-uat.aihw.gov.au/RegistrationAuthority/9" TargetMode="External" Id="R818cc61d075048de" /><Relationship Type="http://schemas.openxmlformats.org/officeDocument/2006/relationships/hyperlink" Target="https://meteor-uat.aihw.gov.au/content/562871" TargetMode="External" Id="R5fcdae81769344c9" /><Relationship Type="http://schemas.openxmlformats.org/officeDocument/2006/relationships/hyperlink" Target="https://meteor-uat.aihw.gov.au/RegistrationAuthority/9" TargetMode="External" Id="R89c7f34b879e4c04" /><Relationship Type="http://schemas.openxmlformats.org/officeDocument/2006/relationships/hyperlink" Target="https://meteor-uat.aihw.gov.au/content/688254" TargetMode="External" Id="Rd7c26f496f404578" /><Relationship Type="http://schemas.openxmlformats.org/officeDocument/2006/relationships/hyperlink" Target="https://meteor-uat.aihw.gov.au/RegistrationAuthority/9" TargetMode="External" Id="Re2c370e709c245aa" /><Relationship Type="http://schemas.openxmlformats.org/officeDocument/2006/relationships/hyperlink" Target="https://meteor-uat.aihw.gov.au/content/688254" TargetMode="External" Id="R0a86855f88934b9d" /><Relationship Type="http://schemas.openxmlformats.org/officeDocument/2006/relationships/hyperlink" Target="https://meteor-uat.aihw.gov.au/RegistrationAuthority/9" TargetMode="External" Id="R7cf7903f48614f47" /><Relationship Type="http://schemas.openxmlformats.org/officeDocument/2006/relationships/hyperlink" Target="https://meteor-uat.aihw.gov.au/content/612842" TargetMode="External" Id="R531c186c69014cdc" /><Relationship Type="http://schemas.openxmlformats.org/officeDocument/2006/relationships/hyperlink" Target="https://meteor-uat.aihw.gov.au/RegistrationAuthority/9" TargetMode="External" Id="Re98e3da055784fbf" /></Relationships>
</file>

<file path=word/_rels/header1.xml.rels>&#65279;<?xml version="1.0" encoding="utf-8"?><Relationships xmlns="http://schemas.openxmlformats.org/package/2006/relationships"><Relationship Type="http://schemas.openxmlformats.org/officeDocument/2006/relationships/image" Target="/media/image.png" Id="R0c136ab274ef4e4f" /></Relationships>
</file>