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d920405b884c1d" /></Relationships>
</file>

<file path=word/document.xml><?xml version="1.0" encoding="utf-8"?>
<w:document xmlns:r="http://schemas.openxmlformats.org/officeDocument/2006/relationships" xmlns:w="http://schemas.openxmlformats.org/wordprocessingml/2006/main">
  <w:body>
    <w:p>
      <w:pPr>
        <w:pStyle w:val="Title"/>
      </w:pPr>
      <w:r>
        <w:t>Floor/level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a72196f024c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65452039ba94a5f">
              <w:r>
                <w:rPr>
                  <w:rStyle w:val="Hyperlink"/>
                  <w:color w:val="244061"/>
                </w:rPr>
                <w:t xml:space="preserve">Disability</w:t>
              </w:r>
            </w:hyperlink>
            <w:r>
              <w:rPr>
                <w:rStyle w:val="row-content"/>
                <w:color w:val="244061"/>
              </w:rPr>
              <w:t xml:space="preserve">, Standard 13/08/2015</w:t>
            </w:r>
          </w:p>
          <w:p>
            <w:pPr>
              <w:spacing w:before="0" w:after="0"/>
            </w:pPr>
            <w:hyperlink w:history="true" r:id="Ra0cabcb98d2142b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floor or level of a multi-storey building/complex.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 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OD</w:t>
            </w:r>
          </w:p>
        </w:tc>
        <w:tc>
          <w:tcPr>
            <w:tcBorders>
              <w:top w:val="none" w:color="000000" w:sz="0"/>
              <w:left w:val="none" w:color="000000" w:sz="0"/>
              <w:bottom w:val="none" w:color="000000" w:sz="0"/>
              <w:right w:val="none" w:color="000000" w:sz="0"/>
            </w:tcBorders>
            <w:vAlign w:val="top"/>
          </w:tcPr>
          <w:p>
            <w:r>
              <w:t xml:space="preserve">Observation deck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Parking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PLF</w:t>
            </w:r>
          </w:p>
        </w:tc>
        <w:tc>
          <w:tcPr>
            <w:tcBorders>
              <w:top w:val="none" w:color="000000" w:sz="0"/>
              <w:left w:val="none" w:color="000000" w:sz="0"/>
              <w:bottom w:val="none" w:color="000000" w:sz="0"/>
              <w:right w:val="none" w:color="000000" w:sz="0"/>
            </w:tcBorders>
            <w:vAlign w:val="top"/>
          </w:tcPr>
          <w:p>
            <w:r>
              <w:t xml:space="preserve">Platform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PDM</w:t>
            </w:r>
          </w:p>
        </w:tc>
        <w:tc>
          <w:tcPr>
            <w:tcBorders>
              <w:top w:val="none" w:color="000000" w:sz="0"/>
              <w:left w:val="none" w:color="000000" w:sz="0"/>
              <w:bottom w:val="none" w:color="000000" w:sz="0"/>
              <w:right w:val="none" w:color="000000" w:sz="0"/>
            </w:tcBorders>
            <w:vAlign w:val="top"/>
          </w:tcPr>
          <w:p>
            <w:r>
              <w:t xml:space="preserve">Podium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t>
            </w:r>
          </w:p>
        </w:tc>
        <w:tc>
          <w:tcPr>
            <w:tcBorders>
              <w:top w:val="none" w:color="000000" w:sz="0"/>
              <w:left w:val="none" w:color="000000" w:sz="0"/>
              <w:bottom w:val="none" w:color="000000" w:sz="0"/>
              <w:right w:val="none" w:color="000000" w:sz="0"/>
            </w:tcBorders>
            <w:vAlign w:val="top"/>
          </w:tcPr>
          <w:p>
            <w:r>
              <w:t xml:space="preserve">Rooftop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Sub-basement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 floor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‘Ground’ floor of a building is that on or nearest ground level.</w:t>
            </w:r>
          </w:p>
          <w:p>
            <w:pPr>
              <w:spacing w:after="160"/>
            </w:pPr>
            <w:r>
              <w:rPr>
                <w:rStyle w:val="row-content-rich-text"/>
              </w:rPr>
              <w:t xml:space="preserve">The uppermost level of a building may sometimes be referred to as the ‘Penthouse’, ‘Roof’/’Rooftop’ or ‘Observation Deck’.</w:t>
            </w:r>
          </w:p>
          <w:p>
            <w:pPr>
              <w:spacing w:after="160"/>
            </w:pPr>
            <w:r>
              <w:rPr>
                <w:rStyle w:val="row-content-rich-text"/>
              </w:rPr>
              <w:t xml:space="preserve">Where a building has entrances on two different floors, such as those built into a hill, the lower floor is known as ‘Lower Ground’ floor and the higher floor may be referred to either as the ‘Ground’ floor or ‘Upper-Ground’ floor.</w:t>
            </w:r>
          </w:p>
          <w:p>
            <w:pPr/>
            <w:r>
              <w:rPr>
                <w:rStyle w:val="row-content-rich-text"/>
              </w:rPr>
              <w:t xml:space="preserve">The floor immediately below the ground floor/s is the ‘Basement’. There may be instances where it is referred to as ‘Lower Level’ (a non-preferred term).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df276f0b94eb7">
              <w:r>
                <w:rPr>
                  <w:rStyle w:val="Hyperlink"/>
                </w:rPr>
                <w:t xml:space="preserve">Floor/level type code A[A]</w:t>
              </w:r>
            </w:hyperlink>
          </w:p>
          <w:p>
            <w:pPr>
              <w:pStyle w:val="registration-status"/>
              <w:spacing w:before="0" w:after="0"/>
            </w:pPr>
            <w:hyperlink w:history="true" r:id="R080c856117054cb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8e6b040b85c4c2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7b8242f77b45fa">
              <w:r>
                <w:rPr>
                  <w:rStyle w:val="Hyperlink"/>
                </w:rPr>
                <w:t xml:space="preserve">Address—floor/level type, code A[AAA]</w:t>
              </w:r>
            </w:hyperlink>
          </w:p>
          <w:p>
            <w:pPr>
              <w:pStyle w:val="registration-status"/>
              <w:spacing w:before="0" w:after="0"/>
            </w:pPr>
            <w:hyperlink w:history="true" r:id="Rf67cd228c11845d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50e72acd1a9490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0b5b3e1163c4a9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f333e23b0d84f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c515ed5f6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33e23b0d84f52" /><Relationship Type="http://schemas.openxmlformats.org/officeDocument/2006/relationships/header" Target="/word/header1.xml" Id="Rabf94801bd304c87" /><Relationship Type="http://schemas.openxmlformats.org/officeDocument/2006/relationships/settings" Target="/word/settings.xml" Id="R3e2b564d88074794" /><Relationship Type="http://schemas.openxmlformats.org/officeDocument/2006/relationships/styles" Target="/word/styles.xml" Id="R9dfbc3bb006f4fc3" /><Relationship Type="http://schemas.openxmlformats.org/officeDocument/2006/relationships/hyperlink" Target="https://meteor-uat.aihw.gov.au/RegistrationAuthority/3" TargetMode="External" Id="R2d8a72196f024c73" /><Relationship Type="http://schemas.openxmlformats.org/officeDocument/2006/relationships/hyperlink" Target="https://meteor-uat.aihw.gov.au/RegistrationAuthority/18" TargetMode="External" Id="Re65452039ba94a5f" /><Relationship Type="http://schemas.openxmlformats.org/officeDocument/2006/relationships/hyperlink" Target="https://meteor-uat.aihw.gov.au/RegistrationAuthority/14" TargetMode="External" Id="Ra0cabcb98d2142b6" /><Relationship Type="http://schemas.openxmlformats.org/officeDocument/2006/relationships/hyperlink" Target="https://meteor-uat.aihw.gov.au/content/270612" TargetMode="External" Id="R4cedf276f0b94eb7" /><Relationship Type="http://schemas.openxmlformats.org/officeDocument/2006/relationships/hyperlink" Target="https://meteor-uat.aihw.gov.au/RegistrationAuthority/3" TargetMode="External" Id="R080c856117054cbd" /><Relationship Type="http://schemas.openxmlformats.org/officeDocument/2006/relationships/hyperlink" Target="https://meteor-uat.aihw.gov.au/RegistrationAuthority/14" TargetMode="External" Id="R78e6b040b85c4c22" /><Relationship Type="http://schemas.openxmlformats.org/officeDocument/2006/relationships/hyperlink" Target="https://meteor-uat.aihw.gov.au/content/429016" TargetMode="External" Id="R817b8242f77b45fa" /><Relationship Type="http://schemas.openxmlformats.org/officeDocument/2006/relationships/hyperlink" Target="https://meteor-uat.aihw.gov.au/RegistrationAuthority/3" TargetMode="External" Id="Rf67cd228c11845df" /><Relationship Type="http://schemas.openxmlformats.org/officeDocument/2006/relationships/hyperlink" Target="https://meteor-uat.aihw.gov.au/RegistrationAuthority/18" TargetMode="External" Id="Ra50e72acd1a9490a" /><Relationship Type="http://schemas.openxmlformats.org/officeDocument/2006/relationships/hyperlink" Target="https://meteor-uat.aihw.gov.au/RegistrationAuthority/14" TargetMode="External" Id="R40b5b3e1163c4a9e" /></Relationships>
</file>

<file path=word/_rels/header1.xml.rels>&#65279;<?xml version="1.0" encoding="utf-8"?><Relationships xmlns="http://schemas.openxmlformats.org/package/2006/relationships"><Relationship Type="http://schemas.openxmlformats.org/officeDocument/2006/relationships/image" Target="/media/image.png" Id="R07ec515ed5f64d17" /></Relationships>
</file>