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8b764956f4b44" /></Relationships>
</file>

<file path=word/document.xml><?xml version="1.0" encoding="utf-8"?>
<w:document xmlns:r="http://schemas.openxmlformats.org/officeDocument/2006/relationships" xmlns:w="http://schemas.openxmlformats.org/wordprocessingml/2006/main">
  <w:body>
    <w:p>
      <w:pPr>
        <w:pStyle w:val="Title"/>
      </w:pPr>
      <w:r>
        <w:t>Indigenous people have the same housing opportunities as other Australians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people have the same housing opportunities as other Australians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b05e96afb4d31">
              <w:r>
                <w:rPr>
                  <w:rStyle w:val="Hyperlink"/>
                  <w:color w:val="244061"/>
                </w:rPr>
                <w:t xml:space="preserve">Housing assistance</w:t>
              </w:r>
            </w:hyperlink>
            <w:r>
              <w:rPr>
                <w:rStyle w:val="row-content"/>
                <w:color w:val="244061"/>
              </w:rPr>
              <w:t xml:space="preserve">, Recorded 27/09/2011</w:t>
            </w:r>
          </w:p>
          <w:p>
            <w:pPr>
              <w:spacing w:before="0" w:after="0"/>
            </w:pPr>
            <w:hyperlink w:history="true" r:id="R6cb160752976410a">
              <w:r>
                <w:rPr>
                  <w:rStyle w:val="Hyperlink"/>
                  <w:color w:val="244061"/>
                </w:rPr>
                <w:t xml:space="preserve">Homelessness</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people have the same housing opportunities (in relation to homelessness services, housing rental, housing purchase assistance and access to housing through an efficient and responsive housing market) as other Australians.</w:t>
            </w:r>
          </w:p>
        </w:tc>
      </w:tr>
    </w:tbl>
    <w:p/>
    <w:tbl>
      <w:tblPr>
        <w:tblStyle w:val="TableGrid"/>
        <w:tblW w:w="0" w:type="auto"/>
      </w:tblPr>
    </w:tbl>
    <w:p>
      <w:r>
        <w:br/>
      </w:r>
    </w:p>
    <w:sectPr>
      <w:footerReference xmlns:r="http://schemas.openxmlformats.org/officeDocument/2006/relationships" w:type="default" r:id="R595e7b1c2171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cec55d273c4a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5e7b1c2171439b" /><Relationship Type="http://schemas.openxmlformats.org/officeDocument/2006/relationships/header" Target="/word/header1.xml" Id="R4cb43ac0b05c467e" /><Relationship Type="http://schemas.openxmlformats.org/officeDocument/2006/relationships/settings" Target="/word/settings.xml" Id="Re80d04dc70d5449b" /><Relationship Type="http://schemas.openxmlformats.org/officeDocument/2006/relationships/styles" Target="/word/styles.xml" Id="Rf6069f03892d49d4" /><Relationship Type="http://schemas.openxmlformats.org/officeDocument/2006/relationships/hyperlink" Target="https://meteor-uat.aihw.gov.au/RegistrationAuthority/13" TargetMode="External" Id="Ra09b05e96afb4d31" /><Relationship Type="http://schemas.openxmlformats.org/officeDocument/2006/relationships/hyperlink" Target="https://meteor-uat.aihw.gov.au/RegistrationAuthority/16" TargetMode="External" Id="R6cb160752976410a" /></Relationships>
</file>

<file path=word/_rels/header1.xml.rels>&#65279;<?xml version="1.0" encoding="utf-8"?><Relationships xmlns="http://schemas.openxmlformats.org/package/2006/relationships"><Relationship Type="http://schemas.openxmlformats.org/officeDocument/2006/relationships/image" Target="/media/image.png" Id="Rd7cec55d273c4ac9" /></Relationships>
</file>