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78eea216548bb"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8a44272474c8f">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1dd8a7f0e74786">
              <w:r>
                <w:rPr>
                  <w:rStyle w:val="Hyperlink"/>
                </w:rPr>
                <w:t xml:space="preserve">National Disability Agreement (2011)</w:t>
              </w:r>
            </w:hyperlink>
          </w:p>
          <w:p>
            <w:pPr>
              <w:pStyle w:val="registration-status"/>
              <w:spacing w:before="0" w:after="0"/>
            </w:pPr>
            <w:hyperlink w:history="true" r:id="R1fd641f04413442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13287524ab4c7a">
              <w:r>
                <w:rPr>
                  <w:rStyle w:val="Hyperlink"/>
                </w:rPr>
                <w:t xml:space="preserve">People with disability enjoy choice, wellbeing and the opportunity to live as independently as possible</w:t>
              </w:r>
            </w:hyperlink>
          </w:p>
          <w:p>
            <w:pPr>
              <w:pStyle w:val="registration-status"/>
              <w:spacing w:before="0" w:after="0"/>
            </w:pPr>
            <w:hyperlink w:history="true" r:id="Rb9bd984bf9894e9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44e56364f664a9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e24b8710a648c5">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14d504779d6d4366">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disability employment service users aged 15–64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832488d653426c">
              <w:r>
                <w:rPr>
                  <w:rStyle w:val="Hyperlink"/>
                </w:rPr>
                <w:t xml:space="preserve">Service episode—episode end date, DDMMYYYY</w:t>
              </w:r>
            </w:hyperlink>
          </w:p>
          <w:p>
            <w:r>
              <w:rPr>
                <w:rStyle w:val="row-content"/>
                <w:b/>
              </w:rPr>
              <w:t xml:space="preserve">NMDS / DSS</w:t>
            </w:r>
          </w:p>
          <w:p>
            <w:hyperlink w:history="true" r:id="R2606b5f607624e04">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8f9da2463b024d91">
              <w:r>
                <w:rPr>
                  <w:rStyle w:val="Hyperlink"/>
                </w:rPr>
                <w:t xml:space="preserve">Person—age, total years N[NN]</w:t>
              </w:r>
            </w:hyperlink>
          </w:p>
          <w:p>
            <w:r>
              <w:rPr>
                <w:rStyle w:val="row-content"/>
                <w:b/>
              </w:rPr>
              <w:t xml:space="preserve">NMDS / DSS</w:t>
            </w:r>
          </w:p>
          <w:p>
            <w:hyperlink w:history="true" r:id="R839f1a2cb0c942b4">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a909e2a7c32b4377">
              <w:r>
                <w:rPr>
                  <w:rStyle w:val="Hyperlink"/>
                </w:rPr>
                <w:t xml:space="preserve">Service provider organisation—service activity type, CSTDA support service type code N.NN</w:t>
              </w:r>
            </w:hyperlink>
          </w:p>
          <w:p>
            <w:r>
              <w:rPr>
                <w:rStyle w:val="row-content"/>
                <w:b/>
              </w:rPr>
              <w:t xml:space="preserve">NMDS / DSS</w:t>
            </w:r>
          </w:p>
          <w:p>
            <w:hyperlink w:history="true" r:id="Rc3ba531f12174d7d">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b0e293653b6446de">
              <w:r>
                <w:rPr>
                  <w:rStyle w:val="Hyperlink"/>
                </w:rPr>
                <w:t xml:space="preserve">Service event—last service provision date, DDMMYYYY</w:t>
              </w:r>
            </w:hyperlink>
          </w:p>
          <w:p>
            <w:r>
              <w:rPr>
                <w:rStyle w:val="row-content"/>
                <w:b/>
              </w:rPr>
              <w:t xml:space="preserve">NMDS / DSS</w:t>
            </w:r>
          </w:p>
          <w:p>
            <w:hyperlink w:history="true" r:id="Rd3b777279482460c">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71243a6f501343c2">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3551c6f6f9ef4731">
              <w:r>
                <w:rPr>
                  <w:rStyle w:val="Hyperlink"/>
                </w:rPr>
                <w:t xml:space="preserve">Person—age group, NDA code N</w:t>
              </w:r>
            </w:hyperlink>
          </w:p>
          <w:p>
            <w:r>
              <w:rPr>
                <w:rStyle w:val="row-content"/>
                <w:b/>
              </w:rPr>
              <w:t xml:space="preserve">Data Source</w:t>
            </w:r>
          </w:p>
          <w:p>
            <w:hyperlink w:history="true" r:id="R56b6fe7a68f4446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2757c6fd0ea4489">
              <w:r>
                <w:rPr>
                  <w:rStyle w:val="Hyperlink"/>
                </w:rPr>
                <w:t xml:space="preserve">Person—age group, NDA code N</w:t>
              </w:r>
            </w:hyperlink>
          </w:p>
          <w:p>
            <w:r>
              <w:rPr>
                <w:rStyle w:val="row-content"/>
                <w:b/>
              </w:rPr>
              <w:t xml:space="preserve">Data Source</w:t>
            </w:r>
          </w:p>
          <w:p>
            <w:hyperlink w:history="true" r:id="R838d17dec2084d6a">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e0b0ff54b5b349d4">
              <w:r>
                <w:rPr>
                  <w:rStyle w:val="Hyperlink"/>
                </w:rPr>
                <w:t xml:space="preserve">Person—age group, NDA code N</w:t>
              </w:r>
            </w:hyperlink>
          </w:p>
          <w:p>
            <w:r>
              <w:rPr>
                <w:rStyle w:val="row-content"/>
                <w:b/>
              </w:rPr>
              <w:t xml:space="preserve">Data Source</w:t>
            </w:r>
          </w:p>
          <w:p>
            <w:hyperlink w:history="true" r:id="R66f48b8c3a0a4a6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aea971bdda8495b">
              <w:r>
                <w:rPr>
                  <w:rStyle w:val="Hyperlink"/>
                </w:rPr>
                <w:t xml:space="preserve">Person—estimated resident population of Australia, total people N[N(7)]</w:t>
              </w:r>
            </w:hyperlink>
          </w:p>
          <w:p>
            <w:r>
              <w:rPr>
                <w:rStyle w:val="row-content"/>
                <w:b/>
              </w:rPr>
              <w:t xml:space="preserve">Data Source</w:t>
            </w:r>
          </w:p>
          <w:p>
            <w:hyperlink w:history="true" r:id="R21f744334496418d">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835353f058b84a9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85faf2a9198b4d0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6f058a5371342ba">
              <w:r>
                <w:rPr>
                  <w:rStyle w:val="Hyperlink"/>
                </w:rPr>
                <w:t xml:space="preserve">Person—Australian state/territory identifier, code N</w:t>
              </w:r>
            </w:hyperlink>
          </w:p>
          <w:p>
            <w:r>
              <w:rPr>
                <w:rStyle w:val="row-content"/>
                <w:b/>
              </w:rPr>
              <w:t xml:space="preserve">Data Source</w:t>
            </w:r>
          </w:p>
          <w:p>
            <w:hyperlink w:history="true" r:id="Rb70b6846280b477b">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f75d5d57174940a0">
              <w:r>
                <w:rPr>
                  <w:rStyle w:val="Hyperlink"/>
                </w:rPr>
                <w:t xml:space="preserve">Person—Australian state/territory identifier, code N</w:t>
              </w:r>
            </w:hyperlink>
          </w:p>
          <w:p>
            <w:r>
              <w:rPr>
                <w:rStyle w:val="row-content"/>
                <w:b/>
              </w:rPr>
              <w:t xml:space="preserve">Data Source</w:t>
            </w:r>
          </w:p>
          <w:p>
            <w:hyperlink w:history="true" r:id="Rdd82a61aa0e34fc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343f51720e52473b">
              <w:r>
                <w:rPr>
                  <w:rStyle w:val="Hyperlink"/>
                </w:rPr>
                <w:t xml:space="preserve">Person—sex, code N</w:t>
              </w:r>
            </w:hyperlink>
          </w:p>
          <w:p>
            <w:r>
              <w:rPr>
                <w:rStyle w:val="row-content"/>
                <w:b/>
              </w:rPr>
              <w:t xml:space="preserve">Data Source</w:t>
            </w:r>
          </w:p>
          <w:p>
            <w:hyperlink w:history="true" r:id="R7c1fd7c1c06045d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5b799dd25f6430a">
              <w:r>
                <w:rPr>
                  <w:rStyle w:val="Hyperlink"/>
                </w:rPr>
                <w:t xml:space="preserve">Person—sex, code N</w:t>
              </w:r>
            </w:hyperlink>
          </w:p>
          <w:p>
            <w:r>
              <w:rPr>
                <w:rStyle w:val="row-content"/>
                <w:b/>
              </w:rPr>
              <w:t xml:space="preserve">Data Source</w:t>
            </w:r>
          </w:p>
          <w:p>
            <w:hyperlink w:history="true" r:id="Re68385072ba24787">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b14bc30aafcf4c24">
              <w:r>
                <w:rPr>
                  <w:rStyle w:val="Hyperlink"/>
                </w:rPr>
                <w:t xml:space="preserve">Person—sex, code N</w:t>
              </w:r>
            </w:hyperlink>
          </w:p>
          <w:p>
            <w:r>
              <w:rPr>
                <w:rStyle w:val="row-content"/>
                <w:b/>
              </w:rPr>
              <w:t xml:space="preserve">Data Source</w:t>
            </w:r>
          </w:p>
          <w:p>
            <w:hyperlink w:history="true" r:id="Reeb332bb8c8f422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06f31d2918484286">
              <w:r>
                <w:rPr>
                  <w:rStyle w:val="Hyperlink"/>
                </w:rPr>
                <w:t xml:space="preserve">Person—country of birth, code (SACC 2008) NNNN</w:t>
              </w:r>
            </w:hyperlink>
          </w:p>
          <w:p>
            <w:r>
              <w:rPr>
                <w:rStyle w:val="row-content"/>
                <w:b/>
              </w:rPr>
              <w:t xml:space="preserve">Data Source</w:t>
            </w:r>
          </w:p>
          <w:p>
            <w:hyperlink w:history="true" r:id="R9d5d2a140f144a06">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8160186e2dd649b2">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54d7fea3f60b4d6b">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0a35d34606541cc">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d61c611d3faa408d">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99e870f3550d47e5">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3fdda9de954688">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9283185f5b458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1d006a2778476b">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and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d618201339490e">
              <w:r>
                <w:rPr>
                  <w:rStyle w:val="Hyperlink"/>
                </w:rPr>
                <w:t xml:space="preserve">National Disability Agreement: c-Proportion of the potential population accessing disability services, 2010</w:t>
              </w:r>
            </w:hyperlink>
          </w:p>
          <w:p>
            <w:pPr>
              <w:pStyle w:val="registration-status"/>
              <w:spacing w:before="0" w:after="0"/>
            </w:pPr>
            <w:hyperlink w:history="true" r:id="R886279599b414024">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7b176f156682480a">
              <w:r>
                <w:rPr>
                  <w:rStyle w:val="Hyperlink"/>
                </w:rPr>
                <w:t xml:space="preserve">National Disability Agreement: c(2)-Proportion of the potential population accessing disability services, 2012</w:t>
              </w:r>
            </w:hyperlink>
          </w:p>
          <w:p>
            <w:pPr>
              <w:pStyle w:val="registration-status"/>
              <w:spacing w:before="0" w:after="0"/>
            </w:pPr>
            <w:hyperlink w:history="true" r:id="R01266b19087d4aa1">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Has been superseded by </w:t>
            </w:r>
            <w:hyperlink w:history="true" r:id="Re020a554b68540ff">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126aa34f9cd94f1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988b605be21403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4f0367184c6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b046c2265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0367184c64dcf" /><Relationship Type="http://schemas.openxmlformats.org/officeDocument/2006/relationships/header" Target="/word/header1.xml" Id="R985a0c5ae8fb4b5f" /><Relationship Type="http://schemas.openxmlformats.org/officeDocument/2006/relationships/settings" Target="/word/settings.xml" Id="R2823b16658dc4565" /><Relationship Type="http://schemas.openxmlformats.org/officeDocument/2006/relationships/styles" Target="/word/styles.xml" Id="Ra5bc8b5f86664d4f" /><Relationship Type="http://schemas.openxmlformats.org/officeDocument/2006/relationships/numbering" Target="/word/numbering.xml" Id="R3af269d1836048e8" /><Relationship Type="http://schemas.openxmlformats.org/officeDocument/2006/relationships/hyperlink" Target="https://meteor-uat.aihw.gov.au/RegistrationAuthority/3" TargetMode="External" Id="R1ae8a44272474c8f" /><Relationship Type="http://schemas.openxmlformats.org/officeDocument/2006/relationships/hyperlink" Target="https://meteor-uat.aihw.gov.au/content/428724" TargetMode="External" Id="Rae1dd8a7f0e74786" /><Relationship Type="http://schemas.openxmlformats.org/officeDocument/2006/relationships/hyperlink" Target="https://meteor-uat.aihw.gov.au/RegistrationAuthority/3" TargetMode="External" Id="R1fd641f044134429" /><Relationship Type="http://schemas.openxmlformats.org/officeDocument/2006/relationships/hyperlink" Target="https://meteor-uat.aihw.gov.au/content/393878" TargetMode="External" Id="R5613287524ab4c7a" /><Relationship Type="http://schemas.openxmlformats.org/officeDocument/2006/relationships/hyperlink" Target="https://meteor-uat.aihw.gov.au/RegistrationAuthority/3" TargetMode="External" Id="Rb9bd984bf9894e96" /><Relationship Type="http://schemas.openxmlformats.org/officeDocument/2006/relationships/hyperlink" Target="https://meteor-uat.aihw.gov.au/RegistrationAuthority/18" TargetMode="External" Id="Re44e56364f664a90" /><Relationship Type="http://schemas.openxmlformats.org/officeDocument/2006/relationships/hyperlink" Target="https://meteor-uat.aihw.gov.au/content/453549" TargetMode="External" Id="Rb3e24b8710a648c5" /><Relationship Type="http://schemas.openxmlformats.org/officeDocument/2006/relationships/hyperlink" Target="https://meteor-uat.aihw.gov.au/RegistrationAuthority/3" TargetMode="External" Id="R14d504779d6d4366" /><Relationship Type="http://schemas.openxmlformats.org/officeDocument/2006/relationships/hyperlink" Target="https://meteor-uat.aihw.gov.au/content/270160" TargetMode="External" Id="R80832488d653426c" /><Relationship Type="http://schemas.openxmlformats.org/officeDocument/2006/relationships/hyperlink" Target="https://meteor-uat.aihw.gov.au/content/372123" TargetMode="External" Id="R2606b5f607624e04" /><Relationship Type="http://schemas.openxmlformats.org/officeDocument/2006/relationships/hyperlink" Target="https://meteor-uat.aihw.gov.au/content/303794" TargetMode="External" Id="R8f9da2463b024d91" /><Relationship Type="http://schemas.openxmlformats.org/officeDocument/2006/relationships/hyperlink" Target="https://meteor-uat.aihw.gov.au/content/372123" TargetMode="External" Id="R839f1a2cb0c942b4" /><Relationship Type="http://schemas.openxmlformats.org/officeDocument/2006/relationships/hyperlink" Target="https://meteor-uat.aihw.gov.au/content/321276" TargetMode="External" Id="Ra909e2a7c32b4377" /><Relationship Type="http://schemas.openxmlformats.org/officeDocument/2006/relationships/hyperlink" Target="https://meteor-uat.aihw.gov.au/content/372123" TargetMode="External" Id="Rc3ba531f12174d7d" /><Relationship Type="http://schemas.openxmlformats.org/officeDocument/2006/relationships/hyperlink" Target="https://meteor-uat.aihw.gov.au/content/323253" TargetMode="External" Id="Rb0e293653b6446de" /><Relationship Type="http://schemas.openxmlformats.org/officeDocument/2006/relationships/hyperlink" Target="https://meteor-uat.aihw.gov.au/content/372123" TargetMode="External" Id="Rd3b777279482460c" /><Relationship Type="http://schemas.openxmlformats.org/officeDocument/2006/relationships/hyperlink" Target="https://meteor-uat.aihw.gov.au/content/393819" TargetMode="External" Id="R71243a6f501343c2" /><Relationship Type="http://schemas.openxmlformats.org/officeDocument/2006/relationships/hyperlink" Target="https://meteor-uat.aihw.gov.au/content/386423" TargetMode="External" Id="R3551c6f6f9ef4731" /><Relationship Type="http://schemas.openxmlformats.org/officeDocument/2006/relationships/hyperlink" Target="https://meteor-uat.aihw.gov.au/content/393819" TargetMode="External" Id="R56b6fe7a68f4446d" /><Relationship Type="http://schemas.openxmlformats.org/officeDocument/2006/relationships/hyperlink" Target="https://meteor-uat.aihw.gov.au/content/386423" TargetMode="External" Id="R52757c6fd0ea4489" /><Relationship Type="http://schemas.openxmlformats.org/officeDocument/2006/relationships/hyperlink" Target="https://meteor-uat.aihw.gov.au/content/393889" TargetMode="External" Id="R838d17dec2084d6a" /><Relationship Type="http://schemas.openxmlformats.org/officeDocument/2006/relationships/hyperlink" Target="https://meteor-uat.aihw.gov.au/content/386423" TargetMode="External" Id="Re0b0ff54b5b349d4" /><Relationship Type="http://schemas.openxmlformats.org/officeDocument/2006/relationships/hyperlink" Target="https://meteor-uat.aihw.gov.au/content/394447" TargetMode="External" Id="R66f48b8c3a0a4a6e" /><Relationship Type="http://schemas.openxmlformats.org/officeDocument/2006/relationships/hyperlink" Target="https://meteor-uat.aihw.gov.au/content/388656" TargetMode="External" Id="Rcaea971bdda8495b" /><Relationship Type="http://schemas.openxmlformats.org/officeDocument/2006/relationships/hyperlink" Target="https://meteor-uat.aihw.gov.au/content/393889" TargetMode="External" Id="R21f744334496418d" /><Relationship Type="http://schemas.openxmlformats.org/officeDocument/2006/relationships/hyperlink" Target="https://meteor-uat.aihw.gov.au/content/394447" TargetMode="External" Id="R835353f058b84a9e" /><Relationship Type="http://schemas.openxmlformats.org/officeDocument/2006/relationships/hyperlink" Target="https://meteor-uat.aihw.gov.au/content/394447" TargetMode="External" Id="R85faf2a9198b4d0c" /><Relationship Type="http://schemas.openxmlformats.org/officeDocument/2006/relationships/hyperlink" Target="https://meteor-uat.aihw.gov.au/content/286919" TargetMode="External" Id="R86f058a5371342ba" /><Relationship Type="http://schemas.openxmlformats.org/officeDocument/2006/relationships/hyperlink" Target="https://meteor-uat.aihw.gov.au/content/393889" TargetMode="External" Id="Rb70b6846280b477b" /><Relationship Type="http://schemas.openxmlformats.org/officeDocument/2006/relationships/hyperlink" Target="https://meteor-uat.aihw.gov.au/content/286919" TargetMode="External" Id="Rf75d5d57174940a0" /><Relationship Type="http://schemas.openxmlformats.org/officeDocument/2006/relationships/hyperlink" Target="https://meteor-uat.aihw.gov.au/content/394447" TargetMode="External" Id="Rdd82a61aa0e34fcd" /><Relationship Type="http://schemas.openxmlformats.org/officeDocument/2006/relationships/hyperlink" Target="https://meteor-uat.aihw.gov.au/content/287316" TargetMode="External" Id="R343f51720e52473b" /><Relationship Type="http://schemas.openxmlformats.org/officeDocument/2006/relationships/hyperlink" Target="https://meteor-uat.aihw.gov.au/content/393819" TargetMode="External" Id="R7c1fd7c1c06045d8" /><Relationship Type="http://schemas.openxmlformats.org/officeDocument/2006/relationships/hyperlink" Target="https://meteor-uat.aihw.gov.au/content/287316" TargetMode="External" Id="R75b799dd25f6430a" /><Relationship Type="http://schemas.openxmlformats.org/officeDocument/2006/relationships/hyperlink" Target="https://meteor-uat.aihw.gov.au/content/393889" TargetMode="External" Id="Re68385072ba24787" /><Relationship Type="http://schemas.openxmlformats.org/officeDocument/2006/relationships/hyperlink" Target="https://meteor-uat.aihw.gov.au/content/287316" TargetMode="External" Id="Rb14bc30aafcf4c24" /><Relationship Type="http://schemas.openxmlformats.org/officeDocument/2006/relationships/hyperlink" Target="https://meteor-uat.aihw.gov.au/content/394447" TargetMode="External" Id="Reeb332bb8c8f4228" /><Relationship Type="http://schemas.openxmlformats.org/officeDocument/2006/relationships/hyperlink" Target="https://meteor-uat.aihw.gov.au/content/370943" TargetMode="External" Id="R06f31d2918484286" /><Relationship Type="http://schemas.openxmlformats.org/officeDocument/2006/relationships/hyperlink" Target="https://meteor-uat.aihw.gov.au/content/394447" TargetMode="External" Id="R9d5d2a140f144a06" /><Relationship Type="http://schemas.openxmlformats.org/officeDocument/2006/relationships/hyperlink" Target="https://meteor-uat.aihw.gov.au/content/286919" TargetMode="External" Id="R8160186e2dd649b2" /><Relationship Type="http://schemas.openxmlformats.org/officeDocument/2006/relationships/hyperlink" Target="https://meteor-uat.aihw.gov.au/content/287316" TargetMode="External" Id="R54d7fea3f60b4d6b" /><Relationship Type="http://schemas.openxmlformats.org/officeDocument/2006/relationships/hyperlink" Target="https://meteor-uat.aihw.gov.au/content/303794" TargetMode="External" Id="Rf0a35d34606541cc" /><Relationship Type="http://schemas.openxmlformats.org/officeDocument/2006/relationships/hyperlink" Target="https://meteor-uat.aihw.gov.au/content/321276" TargetMode="External" Id="Rd61c611d3faa408d" /><Relationship Type="http://schemas.openxmlformats.org/officeDocument/2006/relationships/hyperlink" Target="https://meteor-uat.aihw.gov.au/content/370943" TargetMode="External" Id="R99e870f3550d47e5" /><Relationship Type="http://schemas.openxmlformats.org/officeDocument/2006/relationships/hyperlink" Target="https://meteor-uat.aihw.gov.au/content/393819" TargetMode="External" Id="Rd03fdda9de954688" /><Relationship Type="http://schemas.openxmlformats.org/officeDocument/2006/relationships/hyperlink" Target="https://meteor-uat.aihw.gov.au/content/394447" TargetMode="External" Id="Rb99283185f5b458d" /><Relationship Type="http://schemas.openxmlformats.org/officeDocument/2006/relationships/hyperlink" Target="https://meteor-uat.aihw.gov.au/content/393889" TargetMode="External" Id="Ra11d006a2778476b" /><Relationship Type="http://schemas.openxmlformats.org/officeDocument/2006/relationships/hyperlink" Target="https://meteor-uat.aihw.gov.au/content/393880" TargetMode="External" Id="R6ed618201339490e" /><Relationship Type="http://schemas.openxmlformats.org/officeDocument/2006/relationships/hyperlink" Target="https://meteor-uat.aihw.gov.au/RegistrationAuthority/3" TargetMode="External" Id="R886279599b414024" /><Relationship Type="http://schemas.openxmlformats.org/officeDocument/2006/relationships/hyperlink" Target="https://meteor-uat.aihw.gov.au/content/467932" TargetMode="External" Id="R7b176f156682480a" /><Relationship Type="http://schemas.openxmlformats.org/officeDocument/2006/relationships/hyperlink" Target="https://meteor-uat.aihw.gov.au/RegistrationAuthority/3" TargetMode="External" Id="R01266b19087d4aa1" /><Relationship Type="http://schemas.openxmlformats.org/officeDocument/2006/relationships/hyperlink" Target="https://meteor-uat.aihw.gov.au/content/517326" TargetMode="External" Id="Re020a554b68540ff" /><Relationship Type="http://schemas.openxmlformats.org/officeDocument/2006/relationships/hyperlink" Target="https://meteor-uat.aihw.gov.au/RegistrationAuthority/3" TargetMode="External" Id="R126aa34f9cd94f18" /><Relationship Type="http://schemas.openxmlformats.org/officeDocument/2006/relationships/hyperlink" Target="https://meteor-uat.aihw.gov.au/RegistrationAuthority/18" TargetMode="External" Id="R2988b605be21403b" /></Relationships>
</file>

<file path=word/_rels/header1.xml.rels>&#65279;<?xml version="1.0" encoding="utf-8"?><Relationships xmlns="http://schemas.openxmlformats.org/package/2006/relationships"><Relationship Type="http://schemas.openxmlformats.org/officeDocument/2006/relationships/image" Target="/media/image.png" Id="Rfb7b046c22654c11" /></Relationships>
</file>