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bab75cc6f4420d" /></Relationships>
</file>

<file path=word/document.xml><?xml version="1.0" encoding="utf-8"?>
<w:document xmlns:r="http://schemas.openxmlformats.org/officeDocument/2006/relationships" xmlns:w="http://schemas.openxmlformats.org/wordprocessingml/2006/main">
  <w:body>
    <w:p>
      <w:pPr>
        <w:pStyle w:val="Title"/>
      </w:pPr>
      <w:r>
        <w:t>Admitted sub-acute and non-acute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care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390537c1e4c30">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aims to ensure national consistency in relation to defining and collecting information about care provided to subacute and non-acute admitted public and private patients in activity based funded public hospitals.</w:t>
            </w:r>
          </w:p>
          <w:p>
            <w:pPr>
              <w:spacing w:after="160"/>
            </w:pPr>
            <w:r>
              <w:rPr>
                <w:rStyle w:val="row-content-rich-text"/>
              </w:rPr>
              <w:t xml:space="preserve">Subacute care in this DSS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collection is:</w:t>
            </w:r>
          </w:p>
          <w:p>
            <w:pPr>
              <w:pStyle w:val="ListParagraph"/>
              <w:numPr>
                <w:ilvl w:val="0"/>
                <w:numId w:val="2"/>
              </w:numPr>
            </w:pPr>
            <w:r>
              <w:rPr>
                <w:rStyle w:val="row-content-rich-text"/>
              </w:rPr>
              <w:t xml:space="preserve">Same day and overnight subacute and non-acute care episodes in designated subacute and non-acute care units, programs or hospitals.</w:t>
            </w:r>
          </w:p>
          <w:p>
            <w:pPr>
              <w:pStyle w:val="ListParagraph"/>
              <w:numPr>
                <w:ilvl w:val="0"/>
                <w:numId w:val="2"/>
              </w:numPr>
            </w:pPr>
            <w:r>
              <w:rPr>
                <w:rStyle w:val="row-content-rich-text"/>
              </w:rPr>
              <w:t xml:space="preserve">Admitted public patients provided on a contracted basis by private hospitals in designated subacute and non-acute care units, programs or hospitals.</w:t>
            </w:r>
          </w:p>
          <w:p>
            <w:pPr>
              <w:pStyle w:val="ListParagraph"/>
              <w:numPr>
                <w:ilvl w:val="0"/>
                <w:numId w:val="2"/>
              </w:numPr>
            </w:pPr>
            <w:r>
              <w:rPr>
                <w:rStyle w:val="row-content-rich-text"/>
              </w:rPr>
              <w:t xml:space="preserve">Admitted patients in rehabilitation care, palliative care, geriatric evaluation and management, psychogeriatric and maintenance care designated programs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Subacute and non-acute episodes in non-designated units, programs or hospitals.</w:t>
            </w:r>
          </w:p>
          <w:p>
            <w:pPr>
              <w:pStyle w:val="ListParagraph"/>
              <w:numPr>
                <w:ilvl w:val="0"/>
                <w:numId w:val="3"/>
              </w:numPr>
            </w:pPr>
            <w:r>
              <w:rPr>
                <w:rStyle w:val="row-content-rich-text"/>
              </w:rPr>
              <w:t xml:space="preserve">Hospitals operated by the Australian Defence Force, correctional authorities and Australia's external territories.</w:t>
            </w:r>
          </w:p>
          <w:p>
            <w:pPr>
              <w:spacing w:after="160"/>
            </w:pPr>
            <w:r>
              <w:rPr>
                <w:rStyle w:val="row-content-rich-text"/>
              </w:rPr>
              <w:t xml:space="preserve">This DSS includes the collection and reporting of additional metadata which forms part of the broader Admitted patient care NMDS.</w:t>
            </w:r>
          </w:p>
          <w:p>
            <w:pPr>
              <w:spacing w:after="160"/>
            </w:pPr>
            <w:r>
              <w:rPr>
                <w:rStyle w:val="row-content-rich-text"/>
              </w:rPr>
              <w:t xml:space="preserve">Data collected using this DSS can be related to national data collections:</w:t>
            </w:r>
          </w:p>
          <w:p>
            <w:pPr>
              <w:pStyle w:val="ListParagraph"/>
              <w:numPr>
                <w:ilvl w:val="0"/>
                <w:numId w:val="4"/>
              </w:numPr>
            </w:pPr>
            <w:hyperlink w:history="true" r:id="R689675abda184637">
              <w:r>
                <w:rPr>
                  <w:rStyle w:val="Hyperlink"/>
                </w:rPr>
                <w:t xml:space="preserve">Admitted patient care NMDS </w:t>
              </w:r>
            </w:hyperlink>
          </w:p>
          <w:p>
            <w:pPr>
              <w:pStyle w:val="ListParagraph"/>
              <w:numPr>
                <w:ilvl w:val="0"/>
                <w:numId w:val="4"/>
              </w:numPr>
            </w:pPr>
            <w:hyperlink w:history="true" r:id="R466fa28c8a1643a6">
              <w:r>
                <w:rPr>
                  <w:rStyle w:val="Hyperlink"/>
                </w:rPr>
                <w:t xml:space="preserve">Admitted patient palliative care NMDS </w:t>
              </w:r>
            </w:hyperlink>
          </w:p>
          <w:p>
            <w:pPr>
              <w:pStyle w:val="ListParagraph"/>
              <w:numPr>
                <w:ilvl w:val="0"/>
                <w:numId w:val="4"/>
              </w:numPr>
            </w:pPr>
            <w:hyperlink w:history="true" r:id="R5b9bf64e17b44a49">
              <w:r>
                <w:rPr>
                  <w:rStyle w:val="Hyperlink"/>
                </w:rPr>
                <w:t xml:space="preserve">Admitted patient mental health NMDS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b/>
              </w:rPr>
              <w:t xml:space="preserve">Periods for which data are collec</w:t>
            </w:r>
            <w:r>
              <w:rPr>
                <w:rStyle w:val="row-content-rich-text"/>
                <w:b/>
              </w:rPr>
              <w:t xml:space="preserve">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f0ba95ac3e4f47">
              <w:r>
                <w:rPr>
                  <w:rStyle w:val="Hyperlink"/>
                </w:rPr>
                <w:t xml:space="preserve">Activity based funding: Admitted sub-acute and non-acute hospital care DSS 2013-2014</w:t>
              </w:r>
            </w:hyperlink>
          </w:p>
          <w:p>
            <w:pPr>
              <w:pStyle w:val="registration-status"/>
              <w:spacing w:before="0" w:after="0"/>
            </w:pPr>
            <w:hyperlink w:history="true" r:id="Rf6c1e1e532d8424c">
              <w:r>
                <w:rPr>
                  <w:rStyle w:val="Hyperlink"/>
                  <w:color w:val="244061"/>
                </w:rPr>
                <w:t xml:space="preserve">Independent Hospital Pricing Authority</w:t>
              </w:r>
            </w:hyperlink>
            <w:r>
              <w:rPr>
                <w:rStyle w:val="row-content"/>
                <w:color w:val="244061"/>
              </w:rPr>
              <w:t xml:space="preserve">, Standard 11/10/2012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ce6cd353b48ac">
                    <w:r>
                      <w:rPr>
                        <w:rStyle w:val="Hyperlink"/>
                      </w:rPr>
                      <w:t xml:space="preserve">Admitted patient care NMDS 2012-13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b67551193470a">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59185f7abf4a8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b4bbbfca1646c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b78e6d84984490">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81301cacd74d28">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20ec0c991c4b9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3921e48e1a44d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345842b82f459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7856fb7e724e4d">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b6dae4820f4b5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59508200554b69">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b0eb3914954477">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759258cd674bca">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65b677708e460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5a220350e46d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74b3bd7a484ff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64cf5d8e3d4c8e">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e976ace9154805">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eac2e71a3a4427">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f3ed045d6c43f0">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cd206eddb14e0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84bfa8f3184d9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57bd8aacef4c9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4c1370bdba49b0">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cf3fefaa074980">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5b2fa945546c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6"/>
                    </w:numPr>
                  </w:pPr>
                  <w:r>
                    <w:t xml:space="preserve">be ≤ last day of financial year</w:t>
                  </w:r>
                </w:p>
                <w:p>
                  <w:pPr>
                    <w:pStyle w:val="ListParagraph"/>
                    <w:numPr>
                      <w:ilvl w:val="0"/>
                      <w:numId w:val="6"/>
                    </w:numPr>
                  </w:pPr>
                  <w:r>
                    <w:t xml:space="preserve">be ≥ first day of financial year</w:t>
                  </w:r>
                </w:p>
                <w:p>
                  <w:pPr>
                    <w:pStyle w:val="ListParagraph"/>
                    <w:numPr>
                      <w:ilvl w:val="0"/>
                      <w:numId w:val="6"/>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8444f5660845a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166637adba4b3a">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b13f8d8114437d">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d01cd4d7de4d1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44b94571594ceb">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60c9d6fade4148">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6487c13fe34e1d">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b0555c817b4ebc">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76b2df9aa0463e">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5553ad7f344e3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ac65aa440147e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d9ebdd141b484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907fb6c19d48f1">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6aecdd74a44512">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46265de82a446e">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698471186e4ada">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5744372f2c441e">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862ccdda694c17">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6992a52361496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541e63c7cb4c6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fd63b72231491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0aa65d7e2d450b">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c736896aad4af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f5cc48e5b0477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be233a45c84d5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38a6c2a3d5483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df768ccd684dd4">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1a4bc70d124fc9">
                    <w:r>
                      <w:rPr>
                        <w:rStyle w:val="Hyperlink"/>
                      </w:rPr>
                      <w:t xml:space="preserve">Episode of admitted patient care—Australian national sub-acute and non-acute patient class, code NNNN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cbdffbca44714">
                    <w:r>
                      <w:rPr>
                        <w:rStyle w:val="Hyperlink"/>
                      </w:rPr>
                      <w:t xml:space="preserve">Episode of admitted patient care—Australian national sub-acute and non-acute patient classification version, code 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3e9d5725d487c">
                    <w:r>
                      <w:rPr>
                        <w:rStyle w:val="Hyperlink"/>
                      </w:rPr>
                      <w:t xml:space="preserve">Episode of admitted patient care—clinical assessment only indicator, yes/no/unknown code 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2eb10ca6e4899">
                    <w:r>
                      <w:rPr>
                        <w:rStyle w:val="Hyperlink"/>
                      </w:rPr>
                      <w:t xml:space="preserve">Episode of admitted patient care—clinical assessment score, code NN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5ccc4c81a4e96">
                    <w:r>
                      <w:rPr>
                        <w:rStyle w:val="Hyperlink"/>
                      </w:rPr>
                      <w:t xml:space="preserve">Episode of admitted patient care—clinical assessment tool used,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5820172284ce5">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care for patients with a care type of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a374bdf9148ec">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care for patients with a care type of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fca5ba8e245b7">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care for patients with a care type of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a65114666451d">
                    <w:r>
                      <w:rPr>
                        <w:rStyle w:val="Hyperlink"/>
                      </w:rPr>
                      <w:t xml:space="preserve">Episode of admitted patient care—primary impairment type, code NN.NNNN</w:t>
                    </w:r>
                  </w:hyperlink>
                </w:p>
                <w:p>
                  <w:r>
                    <w:rPr>
                      <w:b/>
                      <w:i/>
                      <w:color w:val="333333"/>
                    </w:rPr>
                    <w:t xml:space="preserve">Conditional obligation:</w:t>
                  </w:r>
                </w:p>
                <w:p>
                  <w:r>
                    <w:t xml:space="preserve">Only required to be reported for episodes of care for patients with a care type of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818b1e85f941f6">
                    <w:r>
                      <w:rPr>
                        <w:rStyle w:val="Hyperlink"/>
                      </w:rPr>
                      <w:t xml:space="preserve">Episode of admitted patient care—type of maintenance care provided, code N</w:t>
                    </w:r>
                  </w:hyperlink>
                </w:p>
                <w:p>
                  <w:r>
                    <w:rPr>
                      <w:b/>
                      <w:i/>
                      <w:color w:val="333333"/>
                    </w:rPr>
                    <w:t xml:space="preserve">Conditional obligation:</w:t>
                  </w:r>
                </w:p>
                <w:p>
                  <w:r>
                    <w:t xml:space="preserve">Only required to be reported for episodes of care for patients with a care type of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1958386c254a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f9066aca2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958386c254ae0" /><Relationship Type="http://schemas.openxmlformats.org/officeDocument/2006/relationships/header" Target="/word/header1.xml" Id="R4e62e9721bcd4b73" /><Relationship Type="http://schemas.openxmlformats.org/officeDocument/2006/relationships/settings" Target="/word/settings.xml" Id="R122c65b367804e17" /><Relationship Type="http://schemas.openxmlformats.org/officeDocument/2006/relationships/styles" Target="/word/styles.xml" Id="Ra922d3c89bee4a97" /><Relationship Type="http://schemas.openxmlformats.org/officeDocument/2006/relationships/numbering" Target="/word/numbering.xml" Id="Rfdc09207e083438d" /><Relationship Type="http://schemas.openxmlformats.org/officeDocument/2006/relationships/hyperlink" Target="https://meteor-uat.aihw.gov.au/RegistrationAuthority/6" TargetMode="External" Id="Rf72390537c1e4c30" /><Relationship Type="http://schemas.openxmlformats.org/officeDocument/2006/relationships/hyperlink" Target="https://meteor-uat.aihw.gov.au/content/466132" TargetMode="External" Id="R689675abda184637" /><Relationship Type="http://schemas.openxmlformats.org/officeDocument/2006/relationships/hyperlink" Target="https://meteor-uat.aihw.gov.au/content/471819" TargetMode="External" Id="R466fa28c8a1643a6" /><Relationship Type="http://schemas.openxmlformats.org/officeDocument/2006/relationships/hyperlink" Target="https://meteor-uat.aihw.gov.au/content/471383" TargetMode="External" Id="R5b9bf64e17b44a49" /><Relationship Type="http://schemas.openxmlformats.org/officeDocument/2006/relationships/hyperlink" Target="https://meteor-uat.aihw.gov.au/content/496358" TargetMode="External" Id="R17f0ba95ac3e4f47" /><Relationship Type="http://schemas.openxmlformats.org/officeDocument/2006/relationships/hyperlink" Target="https://meteor-uat.aihw.gov.au/RegistrationAuthority/6" TargetMode="External" Id="Rf6c1e1e532d8424c" /><Relationship Type="http://schemas.openxmlformats.org/officeDocument/2006/relationships/hyperlink" Target="https://meteor-uat.aihw.gov.au/content/466132" TargetMode="External" Id="Rfe9ce6cd353b48ac" /><Relationship Type="http://schemas.openxmlformats.org/officeDocument/2006/relationships/hyperlink" Target="https://meteor-uat.aihw.gov.au/content/464669" TargetMode="External" Id="Rb69b67551193470a" /><Relationship Type="http://schemas.openxmlformats.org/officeDocument/2006/relationships/hyperlink" Target="https://meteor-uat.aihw.gov.au/content/269957" TargetMode="External" Id="R3159185f7abf4a80" /><Relationship Type="http://schemas.openxmlformats.org/officeDocument/2006/relationships/hyperlink" Target="https://meteor-uat.aihw.gov.au/content/270008" TargetMode="External" Id="Rd7b4bbbfca1646cb" /><Relationship Type="http://schemas.openxmlformats.org/officeDocument/2006/relationships/hyperlink" Target="https://meteor-uat.aihw.gov.au/content/269964" TargetMode="External" Id="R3cb78e6d84984490" /><Relationship Type="http://schemas.openxmlformats.org/officeDocument/2006/relationships/hyperlink" Target="https://meteor-uat.aihw.gov.au/content/472513" TargetMode="External" Id="Rd381301cacd74d28" /><Relationship Type="http://schemas.openxmlformats.org/officeDocument/2006/relationships/hyperlink" Target="https://meteor-uat.aihw.gov.au/content/471710" TargetMode="External" Id="R1820ec0c991c4b96" /><Relationship Type="http://schemas.openxmlformats.org/officeDocument/2006/relationships/hyperlink" Target="https://meteor-uat.aihw.gov.au/content/471735" TargetMode="External" Id="Rad3921e48e1a44db" /><Relationship Type="http://schemas.openxmlformats.org/officeDocument/2006/relationships/hyperlink" Target="https://meteor-uat.aihw.gov.au/content/270146" TargetMode="External" Id="Rb7345842b82f4593" /><Relationship Type="http://schemas.openxmlformats.org/officeDocument/2006/relationships/hyperlink" Target="https://meteor-uat.aihw.gov.au/content/471744" TargetMode="External" Id="R557856fb7e724e4d" /><Relationship Type="http://schemas.openxmlformats.org/officeDocument/2006/relationships/hyperlink" Target="https://meteor-uat.aihw.gov.au/content/269973" TargetMode="External" Id="R9fb6dae4820f4b59" /><Relationship Type="http://schemas.openxmlformats.org/officeDocument/2006/relationships/hyperlink" Target="https://meteor-uat.aihw.gov.au/content/429894" TargetMode="External" Id="R9459508200554b69" /><Relationship Type="http://schemas.openxmlformats.org/officeDocument/2006/relationships/hyperlink" Target="https://meteor-uat.aihw.gov.au/content/270013" TargetMode="External" Id="R92b0eb3914954477" /><Relationship Type="http://schemas.openxmlformats.org/officeDocument/2006/relationships/hyperlink" Target="https://meteor-uat.aihw.gov.au/content/270033" TargetMode="External" Id="Rdd759258cd674bca" /><Relationship Type="http://schemas.openxmlformats.org/officeDocument/2006/relationships/hyperlink" Target="https://meteor-uat.aihw.gov.au/content/269967" TargetMode="External" Id="Rce65b677708e4602" /><Relationship Type="http://schemas.openxmlformats.org/officeDocument/2006/relationships/hyperlink" Target="https://meteor-uat.aihw.gov.au/content/269976" TargetMode="External" Id="Re9b5a220350e46d9" /><Relationship Type="http://schemas.openxmlformats.org/officeDocument/2006/relationships/hyperlink" Target="https://meteor-uat.aihw.gov.au/content/269986" TargetMode="External" Id="Rb474b3bd7a484ff6" /><Relationship Type="http://schemas.openxmlformats.org/officeDocument/2006/relationships/hyperlink" Target="https://meteor-uat.aihw.gov.au/content/354816" TargetMode="External" Id="R4e64cf5d8e3d4c8e" /><Relationship Type="http://schemas.openxmlformats.org/officeDocument/2006/relationships/hyperlink" Target="https://meteor-uat.aihw.gov.au/content/391295" TargetMode="External" Id="Rfee976ace9154805" /><Relationship Type="http://schemas.openxmlformats.org/officeDocument/2006/relationships/hyperlink" Target="https://meteor-uat.aihw.gov.au/content/270399" TargetMode="External" Id="R64eac2e71a3a4427" /><Relationship Type="http://schemas.openxmlformats.org/officeDocument/2006/relationships/hyperlink" Target="https://meteor-uat.aihw.gov.au/content/391298" TargetMode="External" Id="R75f3ed045d6c43f0" /><Relationship Type="http://schemas.openxmlformats.org/officeDocument/2006/relationships/hyperlink" Target="https://meteor-uat.aihw.gov.au/content/270305" TargetMode="External" Id="R72cd206eddb14e0b" /><Relationship Type="http://schemas.openxmlformats.org/officeDocument/2006/relationships/hyperlink" Target="https://meteor-uat.aihw.gov.au/content/270251" TargetMode="External" Id="R7184bfa8f3184d9d" /><Relationship Type="http://schemas.openxmlformats.org/officeDocument/2006/relationships/hyperlink" Target="https://meteor-uat.aihw.gov.au/content/326619" TargetMode="External" Id="R5357bd8aacef4c9e" /><Relationship Type="http://schemas.openxmlformats.org/officeDocument/2006/relationships/hyperlink" Target="https://meteor-uat.aihw.gov.au/content/391349" TargetMode="External" Id="Red4c1370bdba49b0" /><Relationship Type="http://schemas.openxmlformats.org/officeDocument/2006/relationships/hyperlink" Target="https://meteor-uat.aihw.gov.au/content/269947" TargetMode="External" Id="Rd8cf3fefaa074980" /><Relationship Type="http://schemas.openxmlformats.org/officeDocument/2006/relationships/hyperlink" Target="https://meteor-uat.aihw.gov.au/content/270025" TargetMode="External" Id="Rb695b2fa945546c8" /><Relationship Type="http://schemas.openxmlformats.org/officeDocument/2006/relationships/hyperlink" Target="https://meteor-uat.aihw.gov.au/content/270094" TargetMode="External" Id="R6e8444f5660845a3" /><Relationship Type="http://schemas.openxmlformats.org/officeDocument/2006/relationships/hyperlink" Target="https://meteor-uat.aihw.gov.au/content/391322" TargetMode="External" Id="Rc8166637adba4b3a" /><Relationship Type="http://schemas.openxmlformats.org/officeDocument/2006/relationships/hyperlink" Target="https://meteor-uat.aihw.gov.au/content/472024" TargetMode="External" Id="Rbeb13f8d8114437d" /><Relationship Type="http://schemas.openxmlformats.org/officeDocument/2006/relationships/hyperlink" Target="https://meteor-uat.aihw.gov.au/content/459215" TargetMode="External" Id="R16d01cd4d7de4d1b" /><Relationship Type="http://schemas.openxmlformats.org/officeDocument/2006/relationships/hyperlink" Target="https://meteor-uat.aihw.gov.au/content/270300" TargetMode="External" Id="R7244b94571594ceb" /><Relationship Type="http://schemas.openxmlformats.org/officeDocument/2006/relationships/hyperlink" Target="https://meteor-uat.aihw.gov.au/content/391326" TargetMode="External" Id="R2560c9d6fade4148" /><Relationship Type="http://schemas.openxmlformats.org/officeDocument/2006/relationships/hyperlink" Target="https://meteor-uat.aihw.gov.au/content/472033" TargetMode="External" Id="R9e6487c13fe34e1d" /><Relationship Type="http://schemas.openxmlformats.org/officeDocument/2006/relationships/hyperlink" Target="https://meteor-uat.aihw.gov.au/content/269941" TargetMode="External" Id="R74b0555c817b4ebc" /><Relationship Type="http://schemas.openxmlformats.org/officeDocument/2006/relationships/hyperlink" Target="https://meteor-uat.aihw.gov.au/content/461473" TargetMode="External" Id="R6076b2df9aa0463e" /><Relationship Type="http://schemas.openxmlformats.org/officeDocument/2006/relationships/hyperlink" Target="https://meteor-uat.aihw.gov.au/content/269975" TargetMode="External" Id="R6e5553ad7f344e37" /><Relationship Type="http://schemas.openxmlformats.org/officeDocument/2006/relationships/hyperlink" Target="https://meteor-uat.aihw.gov.au/content/269940" TargetMode="External" Id="R66ac65aa440147eb" /><Relationship Type="http://schemas.openxmlformats.org/officeDocument/2006/relationships/hyperlink" Target="https://meteor-uat.aihw.gov.au/content/269977" TargetMode="External" Id="R7bd9ebdd141b4846" /><Relationship Type="http://schemas.openxmlformats.org/officeDocument/2006/relationships/hyperlink" Target="https://meteor-uat.aihw.gov.au/content/270174" TargetMode="External" Id="R3a907fb6c19d48f1" /><Relationship Type="http://schemas.openxmlformats.org/officeDocument/2006/relationships/hyperlink" Target="https://meteor-uat.aihw.gov.au/content/391320" TargetMode="External" Id="R306aecdd74a44512" /><Relationship Type="http://schemas.openxmlformats.org/officeDocument/2006/relationships/hyperlink" Target="https://meteor-uat.aihw.gov.au/content/391330" TargetMode="External" Id="R5146265de82a446e" /><Relationship Type="http://schemas.openxmlformats.org/officeDocument/2006/relationships/hyperlink" Target="https://meteor-uat.aihw.gov.au/content/391334" TargetMode="External" Id="Rbd698471186e4ada" /><Relationship Type="http://schemas.openxmlformats.org/officeDocument/2006/relationships/hyperlink" Target="https://meteor-uat.aihw.gov.au/content/270253" TargetMode="External" Id="R415744372f2c441e" /><Relationship Type="http://schemas.openxmlformats.org/officeDocument/2006/relationships/hyperlink" Target="https://meteor-uat.aihw.gov.au/content/455536" TargetMode="External" Id="Reb862ccdda694c17" /><Relationship Type="http://schemas.openxmlformats.org/officeDocument/2006/relationships/hyperlink" Target="https://meteor-uat.aihw.gov.au/content/469909" TargetMode="External" Id="R7c6992a52361496a" /><Relationship Type="http://schemas.openxmlformats.org/officeDocument/2006/relationships/hyperlink" Target="https://meteor-uat.aihw.gov.au/content/459973" TargetMode="External" Id="R25541e63c7cb4c65" /><Relationship Type="http://schemas.openxmlformats.org/officeDocument/2006/relationships/hyperlink" Target="https://meteor-uat.aihw.gov.au/content/287007" TargetMode="External" Id="R54fd63b72231491c" /><Relationship Type="http://schemas.openxmlformats.org/officeDocument/2006/relationships/hyperlink" Target="https://meteor-uat.aihw.gov.au/content/481841" TargetMode="External" Id="Rf30aa65d7e2d450b" /><Relationship Type="http://schemas.openxmlformats.org/officeDocument/2006/relationships/hyperlink" Target="https://meteor-uat.aihw.gov.au/content/291036" TargetMode="External" Id="Rcbc736896aad4afb" /><Relationship Type="http://schemas.openxmlformats.org/officeDocument/2006/relationships/hyperlink" Target="https://meteor-uat.aihw.gov.au/content/290046" TargetMode="External" Id="R6af5cc48e5b04778" /><Relationship Type="http://schemas.openxmlformats.org/officeDocument/2006/relationships/hyperlink" Target="https://meteor-uat.aihw.gov.au/content/287316" TargetMode="External" Id="R73be233a45c84d58" /><Relationship Type="http://schemas.openxmlformats.org/officeDocument/2006/relationships/hyperlink" Target="https://meteor-uat.aihw.gov.au/content/310245" TargetMode="External" Id="R6338a6c2a3d54839" /><Relationship Type="http://schemas.openxmlformats.org/officeDocument/2006/relationships/hyperlink" Target="https://meteor-uat.aihw.gov.au/content/459234" TargetMode="External" Id="Ra6df768ccd684dd4" /><Relationship Type="http://schemas.openxmlformats.org/officeDocument/2006/relationships/hyperlink" Target="https://meteor-uat.aihw.gov.au/content/449125" TargetMode="External" Id="R881a4bc70d124fc9" /><Relationship Type="http://schemas.openxmlformats.org/officeDocument/2006/relationships/hyperlink" Target="https://meteor-uat.aihw.gov.au/content/448983" TargetMode="External" Id="Rc30cbdffbca44714" /><Relationship Type="http://schemas.openxmlformats.org/officeDocument/2006/relationships/hyperlink" Target="https://meteor-uat.aihw.gov.au/content/471807" TargetMode="External" Id="R8ca3e9d5725d487c" /><Relationship Type="http://schemas.openxmlformats.org/officeDocument/2006/relationships/hyperlink" Target="https://meteor-uat.aihw.gov.au/content/477826" TargetMode="External" Id="Rfac2eb10ca6e4899" /><Relationship Type="http://schemas.openxmlformats.org/officeDocument/2006/relationships/hyperlink" Target="https://meteor-uat.aihw.gov.au/content/477799" TargetMode="External" Id="Rc255ccc4c81a4e96" /><Relationship Type="http://schemas.openxmlformats.org/officeDocument/2006/relationships/hyperlink" Target="https://meteor-uat.aihw.gov.au/content/445942" TargetMode="External" Id="R9205820172284ce5" /><Relationship Type="http://schemas.openxmlformats.org/officeDocument/2006/relationships/hyperlink" Target="https://meteor-uat.aihw.gov.au/content/445598" TargetMode="External" Id="R241a374bdf9148ec" /><Relationship Type="http://schemas.openxmlformats.org/officeDocument/2006/relationships/hyperlink" Target="https://meteor-uat.aihw.gov.au/content/445848" TargetMode="External" Id="R69efca5ba8e245b7" /><Relationship Type="http://schemas.openxmlformats.org/officeDocument/2006/relationships/hyperlink" Target="https://meteor-uat.aihw.gov.au/content/449141" TargetMode="External" Id="Reb0a65114666451d" /><Relationship Type="http://schemas.openxmlformats.org/officeDocument/2006/relationships/hyperlink" Target="https://meteor-uat.aihw.gov.au/content/462104" TargetMode="External" Id="R05818b1e85f941f6" /></Relationships>
</file>

<file path=word/_rels/header1.xml.rels>&#65279;<?xml version="1.0" encoding="utf-8"?><Relationships xmlns="http://schemas.openxmlformats.org/package/2006/relationships"><Relationship Type="http://schemas.openxmlformats.org/officeDocument/2006/relationships/image" Target="/media/image.png" Id="Rb34f9066aca24e82" /></Relationships>
</file>