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9b64184ddf4f25"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c878c9fbc4e85">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ca2f02374d5e42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fc02dd5c534783">
              <w:r>
                <w:rPr>
                  <w:rStyle w:val="Hyperlink"/>
                  <w:color w:val="244061"/>
                </w:rPr>
                <w:t xml:space="preserve">Disability</w:t>
              </w:r>
            </w:hyperlink>
            <w:r>
              <w:rPr>
                <w:rStyle w:val="row-content"/>
                <w:color w:val="244061"/>
              </w:rPr>
              <w:t xml:space="preserve">, Standard 13/08/2015</w:t>
            </w:r>
          </w:p>
          <w:p>
            <w:pPr>
              <w:spacing w:before="0" w:after="0"/>
            </w:pPr>
            <w:hyperlink w:history="true" r:id="Rce381200086b4a30">
              <w:r>
                <w:rPr>
                  <w:rStyle w:val="Hyperlink"/>
                  <w:color w:val="244061"/>
                </w:rPr>
                <w:t xml:space="preserve">Commonwealth Department of Health </w:t>
              </w:r>
            </w:hyperlink>
            <w:r>
              <w:rPr>
                <w:rStyle w:val="row-content"/>
                <w:color w:val="244061"/>
              </w:rPr>
              <w:t xml:space="preserve">, Standard 16/10/2015</w:t>
            </w:r>
          </w:p>
          <w:p>
            <w:pPr>
              <w:spacing w:before="0" w:after="0"/>
            </w:pPr>
            <w:hyperlink w:history="true" r:id="R7427d9e4eca745a4">
              <w:r>
                <w:rPr>
                  <w:rStyle w:val="Hyperlink"/>
                  <w:color w:val="244061"/>
                </w:rPr>
                <w:t xml:space="preserve">Health!</w:t>
              </w:r>
            </w:hyperlink>
            <w:r>
              <w:rPr>
                <w:rStyle w:val="row-content"/>
                <w:color w:val="244061"/>
              </w:rPr>
              <w:t xml:space="preserve">, Superseded 06/12/2016</w:t>
            </w:r>
          </w:p>
          <w:p>
            <w:pPr>
              <w:spacing w:before="0" w:after="0"/>
            </w:pPr>
            <w:hyperlink w:history="true" r:id="R7549428275b24eb6">
              <w:r>
                <w:rPr>
                  <w:rStyle w:val="Hyperlink"/>
                  <w:color w:val="244061"/>
                </w:rPr>
                <w:t xml:space="preserve">Tasmanian Health</w:t>
              </w:r>
            </w:hyperlink>
            <w:r>
              <w:rPr>
                <w:rStyle w:val="row-content"/>
                <w:color w:val="244061"/>
              </w:rPr>
              <w:t xml:space="preserve">, Superseded 27/06/2017</w:t>
            </w:r>
          </w:p>
          <w:p>
            <w:pPr>
              <w:spacing w:before="0" w:after="0"/>
            </w:pPr>
            <w:hyperlink w:history="true" r:id="R533b4bf591bd41de">
              <w:r>
                <w:rPr>
                  <w:rStyle w:val="Hyperlink"/>
                  <w:color w:val="244061"/>
                </w:rPr>
                <w:t xml:space="preserve">Early Childhood</w:t>
              </w:r>
            </w:hyperlink>
            <w:r>
              <w:rPr>
                <w:rStyle w:val="row-content"/>
                <w:color w:val="244061"/>
              </w:rPr>
              <w:t xml:space="preserve">, Superseded 24/07/2018</w:t>
            </w:r>
          </w:p>
          <w:p>
            <w:pPr>
              <w:spacing w:before="0" w:after="0"/>
            </w:pPr>
            <w:hyperlink w:history="true" r:id="Ref90ad5a8f954c77">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From July 2011, the ABS will progressively replace the current Australian Standard Geographical Classification (ASGC) with the Australian Statistical Geography Standard (ASGS) as its geographical framework.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classification structures are split into two broads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Census of Population and Housing in 2016.</w:t>
            </w:r>
          </w:p>
          <w:p>
            <w:pPr>
              <w:spacing w:after="160"/>
            </w:pPr>
            <w:r>
              <w:rPr>
                <w:rStyle w:val="row-content-rich-text"/>
              </w:rPr>
              <w:t xml:space="preserve">The ABS Structures are built directly from mesh blocks. Non-ABS Structures are approximated by mesh blocks, the Statistical Areas Level 1 (SA1s), or the Statistical Areas Level 2 (SA2s).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Area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1270.0.55.001 - Australian Statistical Geography Standard (ASGS): Volume 1 - Main Structure and Greater Capital City Statistical Areas, July 2011 </w:t>
            </w:r>
            <w:hyperlink w:history="true" r:id="Rb3bdb2e0ae214461">
              <w:r>
                <w:rPr>
                  <w:rStyle w:val="Hyperlink"/>
                </w:rPr>
                <w:t xml:space="preserve">http://www.abs.gov.au/AUSSTATS/abs@.nsf/DetailsPage/</w:t>
              </w:r>
              <w:r>
                <w:br/>
              </w:r>
              <w:r>
                <w:rPr>
                  <w:rStyle w:val="row-content-rich-text"/>
                </w:rPr>
                <w:t xml:space="preserve">1270.0.55.001July%202011?OpenDocument</w:t>
              </w:r>
            </w:hyperlink>
          </w:p>
          <w:p>
            <w:pPr/>
            <w:r>
              <w:rPr>
                <w:rStyle w:val="row-content-rich-text"/>
              </w:rPr>
              <w:t xml:space="preserve">Canberra: ABS. Viewed on 15/07/2011.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aafbb0765142e5">
              <w:r>
                <w:rPr>
                  <w:rStyle w:val="Hyperlink"/>
                </w:rPr>
                <w:t xml:space="preserve">Australian Statistical Geography Standard 2016</w:t>
              </w:r>
            </w:hyperlink>
          </w:p>
          <w:p>
            <w:pPr>
              <w:pStyle w:val="registration-status"/>
              <w:spacing w:before="0" w:after="0"/>
            </w:pPr>
            <w:hyperlink w:history="true" r:id="Rf3f60bbbb1f0485e">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396e2e06d2db446c">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a2b9e62cacf14361">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64e6b91f5da4ae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509dd4722a44bdf">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adfeb1f248494ddd">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425cf164e424a57">
              <w:r>
                <w:rPr>
                  <w:rStyle w:val="Hyperlink"/>
                </w:rPr>
                <w:t xml:space="preserve">Statistical area level 1 (SA1) code (ASGS 2011) N(11)</w:t>
              </w:r>
            </w:hyperlink>
          </w:p>
          <w:p>
            <w:pPr>
              <w:pStyle w:val="registration-status"/>
              <w:spacing w:before="0" w:after="0"/>
            </w:pPr>
            <w:hyperlink w:history="true" r:id="R020f548d59c5404a">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285de9b2a5394cc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1cc5843a0262435c">
              <w:r>
                <w:rPr>
                  <w:rStyle w:val="Hyperlink"/>
                  <w:color w:val="244061"/>
                </w:rPr>
                <w:t xml:space="preserve">Health!</w:t>
              </w:r>
            </w:hyperlink>
            <w:r>
              <w:rPr>
                <w:rStyle w:val="row-content"/>
                <w:color w:val="244061"/>
              </w:rPr>
              <w:t xml:space="preserve">, Superseded 06/12/2016</w:t>
            </w:r>
          </w:p>
          <w:p>
            <w:r>
              <w:br/>
            </w:r>
            <w:hyperlink w:history="true" r:id="R74a21c2736d84913">
              <w:r>
                <w:rPr>
                  <w:rStyle w:val="Hyperlink"/>
                </w:rPr>
                <w:t xml:space="preserve">Statistical area level 2 (SA2) code (ASGS 2011) N(9)</w:t>
              </w:r>
            </w:hyperlink>
          </w:p>
          <w:p>
            <w:pPr>
              <w:pStyle w:val="registration-status"/>
              <w:spacing w:before="0" w:after="0"/>
            </w:pPr>
            <w:hyperlink w:history="true" r:id="R22ba6c7909f54a3e">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5491c112a5434c54">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432a35d938f1419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516ee27fac944fe">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ab46e5587d6410c">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a0813ca07679428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f491fee70214a2e">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6eb0f5355738470a">
              <w:r>
                <w:rPr>
                  <w:rStyle w:val="Hyperlink"/>
                  <w:color w:val="244061"/>
                </w:rPr>
                <w:t xml:space="preserve">WA Health</w:t>
              </w:r>
            </w:hyperlink>
            <w:r>
              <w:rPr>
                <w:rStyle w:val="row-content"/>
                <w:color w:val="244061"/>
              </w:rPr>
              <w:t xml:space="preserve">, Standard 19/03/2015</w:t>
            </w:r>
          </w:p>
          <w:p>
            <w:r>
              <w:br/>
            </w:r>
            <w:hyperlink w:history="true" r:id="R12658758a1154014">
              <w:r>
                <w:rPr>
                  <w:rStyle w:val="Hyperlink"/>
                </w:rPr>
                <w:t xml:space="preserve">Statistical area level 3 (SA3) code (ASGS 2011) NNNNN</w:t>
              </w:r>
            </w:hyperlink>
          </w:p>
          <w:p>
            <w:pPr>
              <w:pStyle w:val="registration-status"/>
              <w:spacing w:before="0" w:after="0"/>
            </w:pPr>
            <w:hyperlink w:history="true" r:id="R1ada308035944717">
              <w:r>
                <w:rPr>
                  <w:rStyle w:val="Hyperlink"/>
                  <w:color w:val="244061"/>
                </w:rPr>
                <w:t xml:space="preserve"> National Health Performance Authority (retired)</w:t>
              </w:r>
            </w:hyperlink>
            <w:r>
              <w:rPr>
                <w:rStyle w:val="row-content"/>
                <w:color w:val="244061"/>
              </w:rPr>
              <w:t xml:space="preserve">, Retired 01/07/2016</w:t>
            </w:r>
          </w:p>
          <w:p>
            <w:r>
              <w:br/>
            </w:r>
            <w:hyperlink w:history="true" r:id="Rde3bfbd2540f42f5">
              <w:r>
                <w:rPr>
                  <w:rStyle w:val="Hyperlink"/>
                </w:rPr>
                <w:t xml:space="preserve">Remoteness classification (ASGS-RA) N</w:t>
              </w:r>
            </w:hyperlink>
          </w:p>
          <w:p>
            <w:pPr>
              <w:pStyle w:val="registration-status"/>
              <w:spacing w:before="0" w:after="0"/>
            </w:pPr>
            <w:hyperlink w:history="true" r:id="R74a80b177bf54295">
              <w:r>
                <w:rPr>
                  <w:rStyle w:val="Hyperlink"/>
                  <w:color w:val="244061"/>
                </w:rPr>
                <w:t xml:space="preserve">Health!</w:t>
              </w:r>
            </w:hyperlink>
            <w:r>
              <w:rPr>
                <w:rStyle w:val="row-content"/>
                <w:color w:val="244061"/>
              </w:rPr>
              <w:t xml:space="preserve">, Superseded 06/09/2018</w:t>
            </w:r>
          </w:p>
          <w:p>
            <w:r>
              <w:br/>
            </w:r>
            <w:hyperlink w:history="true" r:id="R5cb6c1de8c33457b">
              <w:r>
                <w:rPr>
                  <w:rStyle w:val="Hyperlink"/>
                </w:rPr>
                <w:t xml:space="preserve">Admitted patient care remoteness classification (ASGS-RA) N</w:t>
              </w:r>
            </w:hyperlink>
          </w:p>
          <w:p>
            <w:pPr>
              <w:pStyle w:val="registration-status"/>
              <w:spacing w:before="0" w:after="0"/>
            </w:pPr>
            <w:hyperlink w:history="true" r:id="Rdeaca74f0ef34b1c">
              <w:r>
                <w:rPr>
                  <w:rStyle w:val="Hyperlink"/>
                  <w:color w:val="244061"/>
                </w:rPr>
                <w:t xml:space="preserve">Health!</w:t>
              </w:r>
            </w:hyperlink>
            <w:r>
              <w:rPr>
                <w:rStyle w:val="row-content"/>
                <w:color w:val="244061"/>
              </w:rPr>
              <w:t xml:space="preserve">, Superseded 06/09/2018</w:t>
            </w:r>
          </w:p>
          <w:p>
            <w:r>
              <w:br/>
            </w:r>
            <w:hyperlink w:history="true" r:id="Rba5e1d4829b64813">
              <w:r>
                <w:rPr>
                  <w:rStyle w:val="Hyperlink"/>
                </w:rPr>
                <w:t xml:space="preserve">Medicare remoteness classification (ASGS-RA) N</w:t>
              </w:r>
            </w:hyperlink>
          </w:p>
          <w:p>
            <w:pPr>
              <w:pStyle w:val="registration-status"/>
              <w:spacing w:before="0" w:after="0"/>
            </w:pPr>
            <w:hyperlink w:history="true" r:id="R8a8271e72a4c4552">
              <w:r>
                <w:rPr>
                  <w:rStyle w:val="Hyperlink"/>
                  <w:color w:val="244061"/>
                </w:rPr>
                <w:t xml:space="preserve">Commonwealth Department of Health </w:t>
              </w:r>
            </w:hyperlink>
            <w:r>
              <w:rPr>
                <w:rStyle w:val="row-content"/>
                <w:color w:val="244061"/>
              </w:rPr>
              <w:t xml:space="preserve">, Standard 14/10/2015</w:t>
            </w:r>
          </w:p>
          <w:p>
            <w:r>
              <w:br/>
            </w:r>
            <w:hyperlink w:history="true" r:id="R34ea166783a3482d">
              <w:r>
                <w:rPr>
                  <w:rStyle w:val="Hyperlink"/>
                </w:rPr>
                <w:t xml:space="preserve">Pharmaceutical Benefits Scheme (PBS) remoteness classification (ASGS-RA) X</w:t>
              </w:r>
            </w:hyperlink>
          </w:p>
          <w:p>
            <w:pPr>
              <w:pStyle w:val="registration-status"/>
              <w:spacing w:before="0" w:after="0"/>
            </w:pPr>
            <w:hyperlink w:history="true" r:id="R2e304c92b8fc4d2e">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12db35f9129d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437772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bbfbaff41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b35f9129d4a12" /><Relationship Type="http://schemas.openxmlformats.org/officeDocument/2006/relationships/header" Target="/word/header1.xml" Id="R0dee9766f8fa4108" /><Relationship Type="http://schemas.openxmlformats.org/officeDocument/2006/relationships/settings" Target="/word/settings.xml" Id="Rcb82fc0434af44e6" /><Relationship Type="http://schemas.openxmlformats.org/officeDocument/2006/relationships/styles" Target="/word/styles.xml" Id="R70f7c1a3fbc345ef" /><Relationship Type="http://schemas.openxmlformats.org/officeDocument/2006/relationships/numbering" Target="/word/numbering.xml" Id="Rdb463323c0f543d4" /><Relationship Type="http://schemas.openxmlformats.org/officeDocument/2006/relationships/hyperlink" Target="https://meteor-uat.aihw.gov.au/RegistrationAuthority/3" TargetMode="External" Id="R564c878c9fbc4e85" /><Relationship Type="http://schemas.openxmlformats.org/officeDocument/2006/relationships/hyperlink" Target="https://meteor-uat.aihw.gov.au/RegistrationAuthority/6" TargetMode="External" Id="Rca2f02374d5e4259" /><Relationship Type="http://schemas.openxmlformats.org/officeDocument/2006/relationships/hyperlink" Target="https://meteor-uat.aihw.gov.au/RegistrationAuthority/18" TargetMode="External" Id="R4efc02dd5c534783" /><Relationship Type="http://schemas.openxmlformats.org/officeDocument/2006/relationships/hyperlink" Target="https://meteor-uat.aihw.gov.au/RegistrationAuthority/12" TargetMode="External" Id="Rce381200086b4a30" /><Relationship Type="http://schemas.openxmlformats.org/officeDocument/2006/relationships/hyperlink" Target="https://meteor-uat.aihw.gov.au/RegistrationAuthority/14" TargetMode="External" Id="R7427d9e4eca745a4" /><Relationship Type="http://schemas.openxmlformats.org/officeDocument/2006/relationships/hyperlink" Target="https://meteor-uat.aihw.gov.au/RegistrationAuthority/17" TargetMode="External" Id="R7549428275b24eb6" /><Relationship Type="http://schemas.openxmlformats.org/officeDocument/2006/relationships/hyperlink" Target="https://meteor-uat.aihw.gov.au/RegistrationAuthority/15" TargetMode="External" Id="R533b4bf591bd41de" /><Relationship Type="http://schemas.openxmlformats.org/officeDocument/2006/relationships/hyperlink" Target="https://meteor-uat.aihw.gov.au/RegistrationAuthority/1" TargetMode="External" Id="Ref90ad5a8f954c77" /><Relationship Type="http://schemas.openxmlformats.org/officeDocument/2006/relationships/hyperlink" Target="http://www.abs.gov.au/AUSSTATS/abs@.nsf/DetailsPage/1270.0.55.001July 2011?OpenDocument" TargetMode="External" Id="Rb3bdb2e0ae214461" /><Relationship Type="http://schemas.openxmlformats.org/officeDocument/2006/relationships/hyperlink" Target="https://meteor-uat.aihw.gov.au/content/659352" TargetMode="External" Id="R87aafbb0765142e5" /><Relationship Type="http://schemas.openxmlformats.org/officeDocument/2006/relationships/hyperlink" Target="https://meteor-uat.aihw.gov.au/RegistrationAuthority/1" TargetMode="External" Id="Rf3f60bbbb1f0485e" /><Relationship Type="http://schemas.openxmlformats.org/officeDocument/2006/relationships/hyperlink" Target="https://meteor-uat.aihw.gov.au/RegistrationAuthority/7" TargetMode="External" Id="R396e2e06d2db446c" /><Relationship Type="http://schemas.openxmlformats.org/officeDocument/2006/relationships/hyperlink" Target="https://meteor-uat.aihw.gov.au/RegistrationAuthority/15" TargetMode="External" Id="Ra2b9e62cacf14361" /><Relationship Type="http://schemas.openxmlformats.org/officeDocument/2006/relationships/hyperlink" Target="https://meteor-uat.aihw.gov.au/RegistrationAuthority/14" TargetMode="External" Id="Rf64e6b91f5da4ae0" /><Relationship Type="http://schemas.openxmlformats.org/officeDocument/2006/relationships/hyperlink" Target="https://meteor-uat.aihw.gov.au/RegistrationAuthority/13" TargetMode="External" Id="R6509dd4722a44bdf" /><Relationship Type="http://schemas.openxmlformats.org/officeDocument/2006/relationships/hyperlink" Target="https://meteor-uat.aihw.gov.au/RegistrationAuthority/17" TargetMode="External" Id="Radfeb1f248494ddd" /><Relationship Type="http://schemas.openxmlformats.org/officeDocument/2006/relationships/hyperlink" Target="https://meteor-uat.aihw.gov.au/content/455781" TargetMode="External" Id="R0425cf164e424a57" /><Relationship Type="http://schemas.openxmlformats.org/officeDocument/2006/relationships/hyperlink" Target="https://meteor-uat.aihw.gov.au/RegistrationAuthority/3" TargetMode="External" Id="R020f548d59c5404a" /><Relationship Type="http://schemas.openxmlformats.org/officeDocument/2006/relationships/hyperlink" Target="https://meteor-uat.aihw.gov.au/RegistrationAuthority/15" TargetMode="External" Id="R285de9b2a5394cc0" /><Relationship Type="http://schemas.openxmlformats.org/officeDocument/2006/relationships/hyperlink" Target="https://meteor-uat.aihw.gov.au/RegistrationAuthority/14" TargetMode="External" Id="R1cc5843a0262435c" /><Relationship Type="http://schemas.openxmlformats.org/officeDocument/2006/relationships/hyperlink" Target="https://meteor-uat.aihw.gov.au/content/455810" TargetMode="External" Id="R74a21c2736d84913" /><Relationship Type="http://schemas.openxmlformats.org/officeDocument/2006/relationships/hyperlink" Target="https://meteor-uat.aihw.gov.au/RegistrationAuthority/1" TargetMode="External" Id="R22ba6c7909f54a3e" /><Relationship Type="http://schemas.openxmlformats.org/officeDocument/2006/relationships/hyperlink" Target="https://meteor-uat.aihw.gov.au/RegistrationAuthority/3" TargetMode="External" Id="R5491c112a5434c54" /><Relationship Type="http://schemas.openxmlformats.org/officeDocument/2006/relationships/hyperlink" Target="https://meteor-uat.aihw.gov.au/RegistrationAuthority/18" TargetMode="External" Id="R432a35d938f14196" /><Relationship Type="http://schemas.openxmlformats.org/officeDocument/2006/relationships/hyperlink" Target="https://meteor-uat.aihw.gov.au/RegistrationAuthority/15" TargetMode="External" Id="R6516ee27fac944fe" /><Relationship Type="http://schemas.openxmlformats.org/officeDocument/2006/relationships/hyperlink" Target="https://meteor-uat.aihw.gov.au/RegistrationAuthority/14" TargetMode="External" Id="Reab46e5587d6410c" /><Relationship Type="http://schemas.openxmlformats.org/officeDocument/2006/relationships/hyperlink" Target="https://meteor-uat.aihw.gov.au/RegistrationAuthority/6" TargetMode="External" Id="Ra0813ca076794284" /><Relationship Type="http://schemas.openxmlformats.org/officeDocument/2006/relationships/hyperlink" Target="https://meteor-uat.aihw.gov.au/RegistrationAuthority/17" TargetMode="External" Id="Raf491fee70214a2e" /><Relationship Type="http://schemas.openxmlformats.org/officeDocument/2006/relationships/hyperlink" Target="https://meteor-uat.aihw.gov.au/RegistrationAuthority/5" TargetMode="External" Id="R6eb0f5355738470a" /><Relationship Type="http://schemas.openxmlformats.org/officeDocument/2006/relationships/hyperlink" Target="https://meteor-uat.aihw.gov.au/content/455824" TargetMode="External" Id="R12658758a1154014" /><Relationship Type="http://schemas.openxmlformats.org/officeDocument/2006/relationships/hyperlink" Target="https://meteor-uat.aihw.gov.au/RegistrationAuthority/10" TargetMode="External" Id="R1ada308035944717" /><Relationship Type="http://schemas.openxmlformats.org/officeDocument/2006/relationships/hyperlink" Target="https://meteor-uat.aihw.gov.au/content/531713" TargetMode="External" Id="Rde3bfbd2540f42f5" /><Relationship Type="http://schemas.openxmlformats.org/officeDocument/2006/relationships/hyperlink" Target="https://meteor-uat.aihw.gov.au/RegistrationAuthority/14" TargetMode="External" Id="R74a80b177bf54295" /><Relationship Type="http://schemas.openxmlformats.org/officeDocument/2006/relationships/hyperlink" Target="https://meteor-uat.aihw.gov.au/content/539874" TargetMode="External" Id="R5cb6c1de8c33457b" /><Relationship Type="http://schemas.openxmlformats.org/officeDocument/2006/relationships/hyperlink" Target="https://meteor-uat.aihw.gov.au/RegistrationAuthority/14" TargetMode="External" Id="Rdeaca74f0ef34b1c" /><Relationship Type="http://schemas.openxmlformats.org/officeDocument/2006/relationships/hyperlink" Target="https://meteor-uat.aihw.gov.au/content/610726" TargetMode="External" Id="Rba5e1d4829b64813" /><Relationship Type="http://schemas.openxmlformats.org/officeDocument/2006/relationships/hyperlink" Target="https://meteor-uat.aihw.gov.au/RegistrationAuthority/12" TargetMode="External" Id="R8a8271e72a4c4552" /><Relationship Type="http://schemas.openxmlformats.org/officeDocument/2006/relationships/hyperlink" Target="https://meteor-uat.aihw.gov.au/content/613722" TargetMode="External" Id="R34ea166783a3482d" /><Relationship Type="http://schemas.openxmlformats.org/officeDocument/2006/relationships/hyperlink" Target="https://meteor-uat.aihw.gov.au/RegistrationAuthority/12" TargetMode="External" Id="R2e304c92b8fc4d2e" /></Relationships>
</file>

<file path=word/_rels/header1.xml.rels>&#65279;<?xml version="1.0" encoding="utf-8"?><Relationships xmlns="http://schemas.openxmlformats.org/package/2006/relationships"><Relationship Type="http://schemas.openxmlformats.org/officeDocument/2006/relationships/image" Target="/media/image.png" Id="R742bbfbaff4146bc" /></Relationships>
</file>