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badb1794234f4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people with asthma with a written asthma plan,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people with asthma with a written asthma plan,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PI 31-Proportion of people with asthma with a written asthma plan,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56f8e74744025">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e26661d3f64b89">
              <w:r>
                <w:rPr>
                  <w:rStyle w:val="Hyperlink"/>
                </w:rPr>
                <w:t xml:space="preserve">National Healthcare Agreement (2012)</w:t>
              </w:r>
            </w:hyperlink>
          </w:p>
          <w:p>
            <w:pPr>
              <w:pStyle w:val="registration-status"/>
              <w:spacing w:before="0" w:after="0"/>
            </w:pPr>
            <w:hyperlink w:history="true" r:id="R5e83c0f3123a48e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8931cd0a864375">
              <w:r>
                <w:rPr>
                  <w:rStyle w:val="Hyperlink"/>
                </w:rPr>
                <w:t xml:space="preserve">Primary and Community Health</w:t>
              </w:r>
            </w:hyperlink>
          </w:p>
          <w:p>
            <w:pPr>
              <w:pStyle w:val="registration-status"/>
              <w:spacing w:before="0" w:after="0"/>
            </w:pPr>
            <w:hyperlink w:history="true" r:id="R81fea8b25b75406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with asthma who have been diagnosed by a doctor or nurse and whose asthma is current and long term.</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abc9ee0fd9be4e7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977ba74f2cc244b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45d49b42dcab4b4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6e1a9b7f7fd4450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4ac6c7599d0f436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4943e0ccba684a3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41fd3feb61466c">
              <w:r>
                <w:rPr>
                  <w:rStyle w:val="Hyperlink"/>
                </w:rPr>
                <w:t xml:space="preserve">Person—area of usual residence, geographical location code (ASGC 2004) NNNNN</w:t>
              </w:r>
            </w:hyperlink>
          </w:p>
          <w:p>
            <w:r>
              <w:rPr>
                <w:rStyle w:val="row-content"/>
                <w:b/>
              </w:rPr>
              <w:t xml:space="preserve">Data Source</w:t>
            </w:r>
          </w:p>
          <w:p>
            <w:hyperlink w:history="true" r:id="R8015e04b1dfb46e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b2b2538490f74d9b">
              <w:r>
                <w:rPr>
                  <w:rStyle w:val="Hyperlink"/>
                </w:rPr>
                <w:t xml:space="preserve">Person—area of usual residence, geographical location code (ASGC 2004) NNNNN</w:t>
              </w:r>
            </w:hyperlink>
          </w:p>
          <w:p>
            <w:r>
              <w:rPr>
                <w:rStyle w:val="row-content"/>
                <w:b/>
              </w:rPr>
              <w:t xml:space="preserve">Data Source</w:t>
            </w:r>
          </w:p>
          <w:p>
            <w:hyperlink w:history="true" r:id="R5e36d538a88d488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30e46f8175b343db">
              <w:r>
                <w:rPr>
                  <w:rStyle w:val="Hyperlink"/>
                </w:rPr>
                <w:t xml:space="preserve">Person—Indigenous status, code N</w:t>
              </w:r>
            </w:hyperlink>
          </w:p>
          <w:p>
            <w:r>
              <w:rPr>
                <w:rStyle w:val="row-content"/>
                <w:b/>
              </w:rPr>
              <w:t xml:space="preserve">Data Source</w:t>
            </w:r>
          </w:p>
          <w:p>
            <w:hyperlink w:history="true" r:id="Rd1b751f3f259458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5154d6904504340">
              <w:r>
                <w:rPr>
                  <w:rStyle w:val="Hyperlink"/>
                </w:rPr>
                <w:t xml:space="preserve">Person—area of usual residence, geographical location code (ASGC 2007) NNNNN</w:t>
              </w:r>
            </w:hyperlink>
          </w:p>
          <w:p>
            <w:r>
              <w:rPr>
                <w:rStyle w:val="row-content"/>
                <w:b/>
              </w:rPr>
              <w:t xml:space="preserve">Data Source</w:t>
            </w:r>
          </w:p>
          <w:p>
            <w:hyperlink w:history="true" r:id="R4d96d315491148f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2004–05 (Indigenous status:NATSIHS and NHS).</w:t>
            </w:r>
          </w:p>
          <w:p>
            <w:pPr/>
            <w:r>
              <w:rPr>
                <w:rStyle w:val="row-content-rich-text"/>
              </w:rPr>
              <w:t xml:space="preserve">NO NEW DATA FOR 2012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9cd7a53a0e47c9">
              <w:r>
                <w:rPr>
                  <w:rStyle w:val="Hyperlink"/>
                </w:rPr>
                <w:t xml:space="preserve">Responsiveness</w:t>
              </w:r>
            </w:hyperlink>
            <w:r>
              <w:br/>
            </w:r>
            <w:r>
              <w:br/>
            </w:r>
          </w:p>
          <w:p>
            <w:hyperlink w:history="true" r:id="Rdbd5605e002a40b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6b4888001546fa">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b6a961a50a14996">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215078343f84e53">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899f160d334362">
              <w:r>
                <w:rPr>
                  <w:rStyle w:val="Hyperlink"/>
                </w:rPr>
                <w:t xml:space="preserve">National Healthcare Agreement: PI 31-Proportion of people with asthma with a written asthma plan, 2011</w:t>
              </w:r>
            </w:hyperlink>
          </w:p>
          <w:p>
            <w:pPr>
              <w:pStyle w:val="registration-status"/>
              <w:spacing w:before="0" w:after="0"/>
            </w:pPr>
            <w:hyperlink w:history="true" r:id="Rdf0f59f64af04d3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126afd555a64412">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d1b96b3cb62740d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933224f779b4707">
              <w:r>
                <w:rPr>
                  <w:rStyle w:val="Hyperlink"/>
                </w:rPr>
                <w:t xml:space="preserve">National Healthcare Agreement: PI 22-Selected potentially preventable hospitalisations, 2012</w:t>
              </w:r>
            </w:hyperlink>
          </w:p>
          <w:p>
            <w:pPr>
              <w:pStyle w:val="registration-status"/>
              <w:spacing w:before="0" w:after="0"/>
            </w:pPr>
            <w:hyperlink w:history="true" r:id="R1dce7e4d35d548c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c70162b04104007">
              <w:r>
                <w:rPr>
                  <w:rStyle w:val="Hyperlink"/>
                </w:rPr>
                <w:t xml:space="preserve">National Healthcare Agreement: PI 30-Proportion of people with diabetes with a GP annual cycle of care, 2012</w:t>
              </w:r>
            </w:hyperlink>
          </w:p>
          <w:p>
            <w:pPr>
              <w:pStyle w:val="registration-status"/>
              <w:spacing w:before="0" w:after="0"/>
            </w:pPr>
            <w:hyperlink w:history="true" r:id="R54929ea90580498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eb0fdfefdd04eca">
              <w:r>
                <w:rPr>
                  <w:rStyle w:val="Hyperlink"/>
                </w:rPr>
                <w:t xml:space="preserve">National Healthcare Agreement: PI 32-Proportion of people with mental illness with GP treatment plans, 2012</w:t>
              </w:r>
            </w:hyperlink>
          </w:p>
          <w:p>
            <w:pPr>
              <w:pStyle w:val="registration-status"/>
              <w:spacing w:before="0" w:after="0"/>
            </w:pPr>
            <w:hyperlink w:history="true" r:id="R44abe44a8f294f7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4c84ccedda044f0">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158d5ff6558a4c3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33cc33b0e4b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abf1c104c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cc33b0e4b4f35" /><Relationship Type="http://schemas.openxmlformats.org/officeDocument/2006/relationships/header" Target="/word/header1.xml" Id="Rc403bbe37a634d31" /><Relationship Type="http://schemas.openxmlformats.org/officeDocument/2006/relationships/settings" Target="/word/settings.xml" Id="Rd0fa58d13653440a" /><Relationship Type="http://schemas.openxmlformats.org/officeDocument/2006/relationships/styles" Target="/word/styles.xml" Id="R113885d6bf124c0b" /><Relationship Type="http://schemas.openxmlformats.org/officeDocument/2006/relationships/numbering" Target="/word/numbering.xml" Id="R70e9127c5296478c" /><Relationship Type="http://schemas.openxmlformats.org/officeDocument/2006/relationships/hyperlink" Target="https://meteor-uat.aihw.gov.au/RegistrationAuthority/14" TargetMode="External" Id="R51856f8e74744025" /><Relationship Type="http://schemas.openxmlformats.org/officeDocument/2006/relationships/hyperlink" Target="https://meteor-uat.aihw.gov.au/content/435821" TargetMode="External" Id="R17e26661d3f64b89" /><Relationship Type="http://schemas.openxmlformats.org/officeDocument/2006/relationships/hyperlink" Target="https://meteor-uat.aihw.gov.au/RegistrationAuthority/14" TargetMode="External" Id="R5e83c0f3123a48ed" /><Relationship Type="http://schemas.openxmlformats.org/officeDocument/2006/relationships/hyperlink" Target="https://meteor-uat.aihw.gov.au/content/393484" TargetMode="External" Id="R6a8931cd0a864375" /><Relationship Type="http://schemas.openxmlformats.org/officeDocument/2006/relationships/hyperlink" Target="https://meteor-uat.aihw.gov.au/RegistrationAuthority/14" TargetMode="External" Id="R81fea8b25b754060" /><Relationship Type="http://schemas.openxmlformats.org/officeDocument/2006/relationships/hyperlink" Target="https://meteor-uat.aihw.gov.au/content/394103" TargetMode="External" Id="Rabc9ee0fd9be4e70" /><Relationship Type="http://schemas.openxmlformats.org/officeDocument/2006/relationships/hyperlink" Target="https://meteor-uat.aihw.gov.au/content/394145" TargetMode="External" Id="R977ba74f2cc244b5" /><Relationship Type="http://schemas.openxmlformats.org/officeDocument/2006/relationships/hyperlink" Target="https://meteor-uat.aihw.gov.au/content/394146" TargetMode="External" Id="R45d49b42dcab4b49" /><Relationship Type="http://schemas.openxmlformats.org/officeDocument/2006/relationships/hyperlink" Target="https://meteor-uat.aihw.gov.au/content/394103" TargetMode="External" Id="R6e1a9b7f7fd4450f" /><Relationship Type="http://schemas.openxmlformats.org/officeDocument/2006/relationships/hyperlink" Target="https://meteor-uat.aihw.gov.au/content/394145" TargetMode="External" Id="R4ac6c7599d0f436d" /><Relationship Type="http://schemas.openxmlformats.org/officeDocument/2006/relationships/hyperlink" Target="https://meteor-uat.aihw.gov.au/content/394146" TargetMode="External" Id="R4943e0ccba684a33" /><Relationship Type="http://schemas.openxmlformats.org/officeDocument/2006/relationships/hyperlink" Target="https://meteor-uat.aihw.gov.au/content/270070" TargetMode="External" Id="Raa41fd3feb61466c" /><Relationship Type="http://schemas.openxmlformats.org/officeDocument/2006/relationships/hyperlink" Target="https://meteor-uat.aihw.gov.au/content/394145" TargetMode="External" Id="R8015e04b1dfb46ed" /><Relationship Type="http://schemas.openxmlformats.org/officeDocument/2006/relationships/hyperlink" Target="https://meteor-uat.aihw.gov.au/content/270070" TargetMode="External" Id="Rb2b2538490f74d9b" /><Relationship Type="http://schemas.openxmlformats.org/officeDocument/2006/relationships/hyperlink" Target="https://meteor-uat.aihw.gov.au/content/394146" TargetMode="External" Id="R5e36d538a88d488b" /><Relationship Type="http://schemas.openxmlformats.org/officeDocument/2006/relationships/hyperlink" Target="https://meteor-uat.aihw.gov.au/content/291036" TargetMode="External" Id="R30e46f8175b343db" /><Relationship Type="http://schemas.openxmlformats.org/officeDocument/2006/relationships/hyperlink" Target="https://meteor-uat.aihw.gov.au/content/394145" TargetMode="External" Id="Rd1b751f3f259458d" /><Relationship Type="http://schemas.openxmlformats.org/officeDocument/2006/relationships/hyperlink" Target="https://meteor-uat.aihw.gov.au/content/362291" TargetMode="External" Id="R45154d6904504340" /><Relationship Type="http://schemas.openxmlformats.org/officeDocument/2006/relationships/hyperlink" Target="https://meteor-uat.aihw.gov.au/content/394103" TargetMode="External" Id="R4d96d315491148fa" /><Relationship Type="http://schemas.openxmlformats.org/officeDocument/2006/relationships/hyperlink" Target="https://meteor-uat.aihw.gov.au/content/392585" TargetMode="External" Id="Rf49cd7a53a0e47c9" /><Relationship Type="http://schemas.openxmlformats.org/officeDocument/2006/relationships/hyperlink" Target="https://meteor-uat.aihw.gov.au/content/392591" TargetMode="External" Id="Rdbd5605e002a40b0" /><Relationship Type="http://schemas.openxmlformats.org/officeDocument/2006/relationships/hyperlink" Target="https://meteor-uat.aihw.gov.au/content/394103" TargetMode="External" Id="R126b4888001546fa" /><Relationship Type="http://schemas.openxmlformats.org/officeDocument/2006/relationships/hyperlink" Target="https://meteor-uat.aihw.gov.au/content/394145" TargetMode="External" Id="Rcb6a961a50a14996" /><Relationship Type="http://schemas.openxmlformats.org/officeDocument/2006/relationships/hyperlink" Target="https://meteor-uat.aihw.gov.au/content/394146" TargetMode="External" Id="R4215078343f84e53" /><Relationship Type="http://schemas.openxmlformats.org/officeDocument/2006/relationships/hyperlink" Target="https://meteor-uat.aihw.gov.au/content/421629" TargetMode="External" Id="R2f899f160d334362" /><Relationship Type="http://schemas.openxmlformats.org/officeDocument/2006/relationships/hyperlink" Target="https://meteor-uat.aihw.gov.au/RegistrationAuthority/14" TargetMode="External" Id="Rdf0f59f64af04d39" /><Relationship Type="http://schemas.openxmlformats.org/officeDocument/2006/relationships/hyperlink" Target="https://meteor-uat.aihw.gov.au/content/443697" TargetMode="External" Id="R9126afd555a64412" /><Relationship Type="http://schemas.openxmlformats.org/officeDocument/2006/relationships/hyperlink" Target="https://meteor-uat.aihw.gov.au/RegistrationAuthority/14" TargetMode="External" Id="Rd1b96b3cb62740d1" /><Relationship Type="http://schemas.openxmlformats.org/officeDocument/2006/relationships/hyperlink" Target="https://meteor-uat.aihw.gov.au/content/443687" TargetMode="External" Id="Ra933224f779b4707" /><Relationship Type="http://schemas.openxmlformats.org/officeDocument/2006/relationships/hyperlink" Target="https://meteor-uat.aihw.gov.au/RegistrationAuthority/14" TargetMode="External" Id="R1dce7e4d35d548c4" /><Relationship Type="http://schemas.openxmlformats.org/officeDocument/2006/relationships/hyperlink" Target="https://meteor-uat.aihw.gov.au/content/441397" TargetMode="External" Id="Rec70162b04104007" /><Relationship Type="http://schemas.openxmlformats.org/officeDocument/2006/relationships/hyperlink" Target="https://meteor-uat.aihw.gov.au/RegistrationAuthority/14" TargetMode="External" Id="R54929ea905804981" /><Relationship Type="http://schemas.openxmlformats.org/officeDocument/2006/relationships/hyperlink" Target="https://meteor-uat.aihw.gov.au/content/441393" TargetMode="External" Id="R1eb0fdfefdd04eca" /><Relationship Type="http://schemas.openxmlformats.org/officeDocument/2006/relationships/hyperlink" Target="https://meteor-uat.aihw.gov.au/RegistrationAuthority/14" TargetMode="External" Id="R44abe44a8f294f74" /><Relationship Type="http://schemas.openxmlformats.org/officeDocument/2006/relationships/hyperlink" Target="https://meteor-uat.aihw.gov.au/content/435858" TargetMode="External" Id="Ra4c84ccedda044f0" /><Relationship Type="http://schemas.openxmlformats.org/officeDocument/2006/relationships/hyperlink" Target="https://meteor-uat.aihw.gov.au/RegistrationAuthority/14" TargetMode="External" Id="R158d5ff6558a4c32" /></Relationships>
</file>

<file path=word/_rels/header1.xml.rels>&#65279;<?xml version="1.0" encoding="utf-8"?><Relationships xmlns="http://schemas.openxmlformats.org/package/2006/relationships"><Relationship Type="http://schemas.openxmlformats.org/officeDocument/2006/relationships/image" Target="/media/image.png" Id="Rdf2abf1c104c4c58" /></Relationships>
</file>