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f38bfffe94f4e" /></Relationships>
</file>

<file path=word/document.xml><?xml version="1.0" encoding="utf-8"?>
<w:document xmlns:r="http://schemas.openxmlformats.org/officeDocument/2006/relationships" xmlns:w="http://schemas.openxmlformats.org/wordprocessingml/2006/main">
  <w:body>
    <w:p>
      <w:pPr>
        <w:pStyle w:val="Title"/>
      </w:pPr>
      <w:r>
        <w:t>Immunohistochemistry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Immunohistochemistry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5a2eede794a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55d4dc02636f4c95">
              <w:r>
                <w:rPr>
                  <w:rStyle w:val="Hyperlink"/>
                  <w:b/>
                </w:rPr>
                <w:t xml:space="preserve">immunohistochemistry</w:t>
              </w:r>
            </w:hyperlink>
            <w:r>
              <w:rPr>
                <w:rStyle w:val="row-content-rich-text"/>
              </w:rPr>
              <w:t xml:space="preserve"> stains used to assist in the identification of abnormal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d96be12d2841b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d8f5e2e38c4030">
              <w:r>
                <w:rPr>
                  <w:rStyle w:val="Hyperlink"/>
                </w:rPr>
                <w:t xml:space="preserve">Person with cancer—immunohistochemistry type</w:t>
              </w:r>
            </w:hyperlink>
          </w:p>
          <w:p>
            <w:pPr>
              <w:pStyle w:val="registration-status"/>
              <w:spacing w:before="0" w:after="0"/>
            </w:pPr>
            <w:hyperlink w:history="true" r:id="Re23a464d241648c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54fea894c71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a2b890099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fea894c7143ad" /><Relationship Type="http://schemas.openxmlformats.org/officeDocument/2006/relationships/header" Target="/word/header1.xml" Id="R836e79fdecd24ec3" /><Relationship Type="http://schemas.openxmlformats.org/officeDocument/2006/relationships/settings" Target="/word/settings.xml" Id="Rf36e3c44622a4fbc" /><Relationship Type="http://schemas.openxmlformats.org/officeDocument/2006/relationships/styles" Target="/word/styles.xml" Id="Rdbeea47573044994" /><Relationship Type="http://schemas.openxmlformats.org/officeDocument/2006/relationships/hyperlink" Target="https://meteor-uat.aihw.gov.au/RegistrationAuthority/14" TargetMode="External" Id="Rc475a2eede794a1e" /><Relationship Type="http://schemas.openxmlformats.org/officeDocument/2006/relationships/hyperlink" Target="https://meteor-uat.aihw.gov.au/content/523027" TargetMode="External" Id="R55d4dc02636f4c95" /><Relationship Type="http://schemas.openxmlformats.org/officeDocument/2006/relationships/hyperlink" Target="https://meteor-uat.aihw.gov.au/content/524435" TargetMode="External" Id="R22d96be12d2841bd" /><Relationship Type="http://schemas.openxmlformats.org/officeDocument/2006/relationships/hyperlink" Target="https://meteor-uat.aihw.gov.au/content/433023" TargetMode="External" Id="R8bd8f5e2e38c4030" /><Relationship Type="http://schemas.openxmlformats.org/officeDocument/2006/relationships/hyperlink" Target="https://meteor-uat.aihw.gov.au/RegistrationAuthority/14" TargetMode="External" Id="Re23a464d241648c7" /></Relationships>
</file>

<file path=word/_rels/header1.xml.rels>&#65279;<?xml version="1.0" encoding="utf-8"?><Relationships xmlns="http://schemas.openxmlformats.org/package/2006/relationships"><Relationship Type="http://schemas.openxmlformats.org/officeDocument/2006/relationships/image" Target="/media/image.png" Id="R359a2b8900994ac3" /></Relationships>
</file>