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6713f410154634"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588793228428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1ab269acc4f7e">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474851bc54f03">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vagina</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r>
              <w:br/>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r>
              <w:br/>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r>
              <w:rPr>
                <w:rStyle w:val="row-content-rich-text"/>
              </w:rPr>
              <w:t xml:space="preserve">While 4th degree laceration is more severe than an episiotomy, this category has not been placed in order of clinical significance within the value domain. Instead, the category has been added to the value domain as a new code rather than modifying the order of the existing permissible values. This approach is consistent with established practice in classifications, wherein a new value domain identifier (or code number) is assigned to any new value meaning that occurs, rather than assigning this new value domain meaning to an existing value domain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entries of permissible values are allowed.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421a2a30c245c8">
              <w:r>
                <w:rPr>
                  <w:rStyle w:val="Hyperlink"/>
                </w:rPr>
                <w:t xml:space="preserve">Female (mother)—postpartum perineal status, code N</w:t>
              </w:r>
            </w:hyperlink>
          </w:p>
          <w:p>
            <w:pPr>
              <w:pStyle w:val="registration-status"/>
              <w:spacing w:before="0" w:after="0"/>
            </w:pPr>
            <w:hyperlink w:history="true" r:id="R92b844b964db4c5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62d98c6266344382">
              <w:r>
                <w:rPr>
                  <w:rStyle w:val="Hyperlink"/>
                </w:rPr>
                <w:t xml:space="preserve">Female (mother)—postpartum perineal status, code N[N]</w:t>
              </w:r>
            </w:hyperlink>
          </w:p>
          <w:p>
            <w:pPr>
              <w:pStyle w:val="registration-status"/>
              <w:spacing w:before="0" w:after="0"/>
            </w:pPr>
            <w:hyperlink w:history="true" r:id="R5af728b87ea443a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6d311160b84c28">
              <w:r>
                <w:rPr>
                  <w:rStyle w:val="Hyperlink"/>
                </w:rPr>
                <w:t xml:space="preserve">Perinatal NMDS 2013-14</w:t>
              </w:r>
            </w:hyperlink>
          </w:p>
          <w:p>
            <w:pPr>
              <w:pStyle w:val="registration-status"/>
              <w:spacing w:before="0" w:after="0"/>
            </w:pPr>
            <w:hyperlink w:history="true" r:id="R2c6a8e22a2994ad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7524f25bbb34298">
              <w:r>
                <w:rPr>
                  <w:rStyle w:val="Hyperlink"/>
                </w:rPr>
                <w:t xml:space="preserve">Perinatal NMDS 2014-18</w:t>
              </w:r>
            </w:hyperlink>
          </w:p>
          <w:p>
            <w:pPr>
              <w:pStyle w:val="registration-status"/>
              <w:spacing w:before="0" w:after="0"/>
            </w:pPr>
            <w:hyperlink w:history="true" r:id="R484c1cd285554535">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4d28a3410e4cfb">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762445ed854d4f5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4fbfc495e7741b5">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592e222ea9014aa3">
              <w:r>
                <w:rPr>
                  <w:rStyle w:val="Hyperlink"/>
                  <w:color w:val="244061"/>
                </w:rPr>
                <w:t xml:space="preserve">Health!</w:t>
              </w:r>
            </w:hyperlink>
            <w:r>
              <w:rPr>
                <w:rStyle w:val="row-content"/>
                <w:color w:val="244061"/>
              </w:rPr>
              <w:t xml:space="preserve">, Superseded 19/06/2019</w:t>
            </w:r>
          </w:p>
          <w:p>
            <w:r>
              <w:br/>
            </w:r>
            <w:hyperlink w:history="true" r:id="R537511d48d684ea0">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5ea2d592824246fa">
              <w:r>
                <w:rPr>
                  <w:rStyle w:val="Hyperlink"/>
                  <w:color w:val="244061"/>
                </w:rPr>
                <w:t xml:space="preserve">Health!</w:t>
              </w:r>
            </w:hyperlink>
            <w:r>
              <w:rPr>
                <w:rStyle w:val="row-content"/>
                <w:color w:val="244061"/>
              </w:rPr>
              <w:t xml:space="preserve">, Superseded 16/09/2020</w:t>
            </w:r>
          </w:p>
          <w:p>
            <w:r>
              <w:br/>
            </w:r>
            <w:hyperlink w:history="true" r:id="Rf6b36a30dedc4306">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29eb95b043fb460d">
              <w:r>
                <w:rPr>
                  <w:rStyle w:val="Hyperlink"/>
                  <w:color w:val="244061"/>
                </w:rPr>
                <w:t xml:space="preserve">Health!</w:t>
              </w:r>
            </w:hyperlink>
            <w:r>
              <w:rPr>
                <w:rStyle w:val="row-content"/>
                <w:color w:val="244061"/>
              </w:rPr>
              <w:t xml:space="preserve">, Superseded 17/12/2021</w:t>
            </w:r>
          </w:p>
          <w:p>
            <w:r>
              <w:br/>
            </w:r>
            <w:hyperlink w:history="true" r:id="Rdf18b5b8d5ed40ac">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e96faa6d454411e">
              <w:r>
                <w:rPr>
                  <w:rStyle w:val="Hyperlink"/>
                  <w:color w:val="244061"/>
                </w:rPr>
                <w:t xml:space="preserve">Health!</w:t>
              </w:r>
            </w:hyperlink>
            <w:r>
              <w:rPr>
                <w:rStyle w:val="row-content"/>
                <w:color w:val="244061"/>
              </w:rPr>
              <w:t xml:space="preserve">, Superseded 17/12/2021</w:t>
            </w:r>
          </w:p>
          <w:p>
            <w:r>
              <w:br/>
            </w:r>
            <w:hyperlink w:history="true" r:id="Rdb83d4b3ad5c4c6e">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6ed7ba87e5bd4439">
              <w:r>
                <w:rPr>
                  <w:rStyle w:val="Hyperlink"/>
                  <w:color w:val="244061"/>
                </w:rPr>
                <w:t xml:space="preserve">Health!</w:t>
              </w:r>
            </w:hyperlink>
            <w:r>
              <w:rPr>
                <w:rStyle w:val="row-content"/>
                <w:color w:val="244061"/>
              </w:rPr>
              <w:t xml:space="preserve">, Standard 17/12/2021</w:t>
            </w:r>
          </w:p>
          <w:p>
            <w:r>
              <w:br/>
            </w:r>
            <w:hyperlink w:history="true" r:id="R04ebb73258c34a6a">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5829649daf79416c">
              <w:r>
                <w:rPr>
                  <w:rStyle w:val="Hyperlink"/>
                  <w:color w:val="244061"/>
                </w:rPr>
                <w:t xml:space="preserve">Health!</w:t>
              </w:r>
            </w:hyperlink>
            <w:r>
              <w:rPr>
                <w:rStyle w:val="row-content"/>
                <w:color w:val="244061"/>
              </w:rPr>
              <w:t xml:space="preserve">, Superseded 06/09/2018</w:t>
            </w:r>
          </w:p>
          <w:p>
            <w:r>
              <w:br/>
            </w:r>
            <w:hyperlink w:history="true" r:id="Rcbeb634fa8d14e4d">
              <w:r>
                <w:rPr>
                  <w:rStyle w:val="Hyperlink"/>
                </w:rPr>
                <w:t xml:space="preserve">National Core Maternity Indicators: PI 13–Third and fourth degree tears for vaginal births, 2018</w:t>
              </w:r>
            </w:hyperlink>
          </w:p>
          <w:p>
            <w:pPr>
              <w:pStyle w:val="registration-status"/>
              <w:spacing w:before="0" w:after="0"/>
            </w:pPr>
            <w:hyperlink w:history="true" r:id="Rdc3b0a9abd3f416f">
              <w:r>
                <w:rPr>
                  <w:rStyle w:val="Hyperlink"/>
                  <w:color w:val="244061"/>
                </w:rPr>
                <w:t xml:space="preserve">Health!</w:t>
              </w:r>
            </w:hyperlink>
            <w:r>
              <w:rPr>
                <w:rStyle w:val="row-content"/>
                <w:color w:val="244061"/>
              </w:rPr>
              <w:t xml:space="preserve">, Superseded 19/06/2019</w:t>
            </w:r>
          </w:p>
          <w:p>
            <w:r>
              <w:br/>
            </w:r>
            <w:hyperlink w:history="true" r:id="Rbd342c75fe034754">
              <w:r>
                <w:rPr>
                  <w:rStyle w:val="Hyperlink"/>
                </w:rPr>
                <w:t xml:space="preserve">National Core Maternity Indicators: PI 13–Third and fourth degree tears for vaginal births, 2019</w:t>
              </w:r>
            </w:hyperlink>
          </w:p>
          <w:p>
            <w:pPr>
              <w:pStyle w:val="registration-status"/>
              <w:spacing w:before="0" w:after="0"/>
            </w:pPr>
            <w:hyperlink w:history="true" r:id="R6b20905581904eb5">
              <w:r>
                <w:rPr>
                  <w:rStyle w:val="Hyperlink"/>
                  <w:color w:val="244061"/>
                </w:rPr>
                <w:t xml:space="preserve">Health!</w:t>
              </w:r>
            </w:hyperlink>
            <w:r>
              <w:rPr>
                <w:rStyle w:val="row-content"/>
                <w:color w:val="244061"/>
              </w:rPr>
              <w:t xml:space="preserve">, Superseded 16/09/2020</w:t>
            </w:r>
          </w:p>
          <w:p>
            <w:r>
              <w:br/>
            </w:r>
            <w:hyperlink w:history="true" r:id="R63da80ba568f40a8">
              <w:r>
                <w:rPr>
                  <w:rStyle w:val="Hyperlink"/>
                </w:rPr>
                <w:t xml:space="preserve">National Core Maternity Indicators: PI 13–Third and fourth degree tears for vaginal births, 2020</w:t>
              </w:r>
            </w:hyperlink>
          </w:p>
          <w:p>
            <w:pPr>
              <w:pStyle w:val="registration-status"/>
              <w:spacing w:before="0" w:after="0"/>
            </w:pPr>
            <w:hyperlink w:history="true" r:id="Rfe8dd3c45f4d47fe">
              <w:r>
                <w:rPr>
                  <w:rStyle w:val="Hyperlink"/>
                  <w:color w:val="244061"/>
                </w:rPr>
                <w:t xml:space="preserve">Health!</w:t>
              </w:r>
            </w:hyperlink>
            <w:r>
              <w:rPr>
                <w:rStyle w:val="row-content"/>
                <w:color w:val="244061"/>
              </w:rPr>
              <w:t xml:space="preserve">, Superseded 17/12/2021</w:t>
            </w:r>
          </w:p>
          <w:p>
            <w:r>
              <w:br/>
            </w:r>
            <w:hyperlink w:history="true" r:id="R2a43822aeb60466d">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ab8c460f78284313">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54336450447f4ee0">
              <w:r>
                <w:rPr>
                  <w:rStyle w:val="Hyperlink"/>
                </w:rPr>
                <w:t xml:space="preserve">National Core Maternity Indicators: PI 13–Third and fourth degree tears for vaginal births, 2018</w:t>
              </w:r>
            </w:hyperlink>
          </w:p>
          <w:p>
            <w:pPr>
              <w:pStyle w:val="registration-status"/>
              <w:spacing w:before="0" w:after="0"/>
            </w:pPr>
            <w:hyperlink w:history="true" r:id="R8324e4a983224ea2">
              <w:r>
                <w:rPr>
                  <w:rStyle w:val="Hyperlink"/>
                  <w:color w:val="244061"/>
                </w:rPr>
                <w:t xml:space="preserve">Health!</w:t>
              </w:r>
            </w:hyperlink>
            <w:r>
              <w:rPr>
                <w:rStyle w:val="row-content"/>
                <w:color w:val="244061"/>
              </w:rPr>
              <w:t xml:space="preserve">, Superseded 19/06/2019</w:t>
            </w:r>
          </w:p>
          <w:p>
            <w:r>
              <w:br/>
            </w:r>
            <w:hyperlink w:history="true" r:id="Rcb28967fbfa44fca">
              <w:r>
                <w:rPr>
                  <w:rStyle w:val="Hyperlink"/>
                </w:rPr>
                <w:t xml:space="preserve">National Core Maternity Indicators: PI 13–Third and fourth degree tears for vaginal births, 2019</w:t>
              </w:r>
            </w:hyperlink>
          </w:p>
          <w:p>
            <w:pPr>
              <w:pStyle w:val="registration-status"/>
              <w:spacing w:before="0" w:after="0"/>
            </w:pPr>
            <w:hyperlink w:history="true" r:id="Rc53c51febe1b4d5d">
              <w:r>
                <w:rPr>
                  <w:rStyle w:val="Hyperlink"/>
                  <w:color w:val="244061"/>
                </w:rPr>
                <w:t xml:space="preserve">Health!</w:t>
              </w:r>
            </w:hyperlink>
            <w:r>
              <w:rPr>
                <w:rStyle w:val="row-content"/>
                <w:color w:val="244061"/>
              </w:rPr>
              <w:t xml:space="preserve">, Superseded 16/09/2020</w:t>
            </w:r>
          </w:p>
          <w:p>
            <w:r>
              <w:br/>
            </w:r>
            <w:hyperlink w:history="true" r:id="Rdb703be627524fc9">
              <w:r>
                <w:rPr>
                  <w:rStyle w:val="Hyperlink"/>
                </w:rPr>
                <w:t xml:space="preserve">National Core Maternity Indicators: PI 13–Third and fourth degree tears for vaginal births, 2020</w:t>
              </w:r>
            </w:hyperlink>
          </w:p>
          <w:p>
            <w:pPr>
              <w:pStyle w:val="registration-status"/>
              <w:spacing w:before="0" w:after="0"/>
            </w:pPr>
            <w:hyperlink w:history="true" r:id="R19235266b39b466b">
              <w:r>
                <w:rPr>
                  <w:rStyle w:val="Hyperlink"/>
                  <w:color w:val="244061"/>
                </w:rPr>
                <w:t xml:space="preserve">Health!</w:t>
              </w:r>
            </w:hyperlink>
            <w:r>
              <w:rPr>
                <w:rStyle w:val="row-content"/>
                <w:color w:val="244061"/>
              </w:rPr>
              <w:t xml:space="preserve">, Superseded 17/12/2021</w:t>
            </w:r>
          </w:p>
          <w:p>
            <w:r>
              <w:br/>
            </w:r>
            <w:hyperlink w:history="true" r:id="Rb400f210383246d2">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fc0bc25a4595478e">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ff07b7bddc7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4b43ccf78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07b7bddc7427f" /><Relationship Type="http://schemas.openxmlformats.org/officeDocument/2006/relationships/header" Target="/word/header1.xml" Id="Rf69fde36bf06475d" /><Relationship Type="http://schemas.openxmlformats.org/officeDocument/2006/relationships/settings" Target="/word/settings.xml" Id="Rff8da5ac329e47ee" /><Relationship Type="http://schemas.openxmlformats.org/officeDocument/2006/relationships/styles" Target="/word/styles.xml" Id="R65716a0e9ecc4a51" /><Relationship Type="http://schemas.openxmlformats.org/officeDocument/2006/relationships/numbering" Target="/word/numbering.xml" Id="R3cb6c2bc50e04e6c" /><Relationship Type="http://schemas.openxmlformats.org/officeDocument/2006/relationships/hyperlink" Target="https://meteor-uat.aihw.gov.au/RegistrationAuthority/14" TargetMode="External" Id="R7fb5887932284282" /><Relationship Type="http://schemas.openxmlformats.org/officeDocument/2006/relationships/hyperlink" Target="https://meteor-uat.aihw.gov.au/content/269457" TargetMode="External" Id="Rc2b1ab269acc4f7e" /><Relationship Type="http://schemas.openxmlformats.org/officeDocument/2006/relationships/hyperlink" Target="https://meteor-uat.aihw.gov.au/content/423657" TargetMode="External" Id="R94c474851bc54f03" /><Relationship Type="http://schemas.openxmlformats.org/officeDocument/2006/relationships/hyperlink" Target="https://meteor-uat.aihw.gov.au/content/269939" TargetMode="External" Id="R65421a2a30c245c8" /><Relationship Type="http://schemas.openxmlformats.org/officeDocument/2006/relationships/hyperlink" Target="https://meteor-uat.aihw.gov.au/RegistrationAuthority/14" TargetMode="External" Id="R92b844b964db4c50" /><Relationship Type="http://schemas.openxmlformats.org/officeDocument/2006/relationships/hyperlink" Target="https://meteor-uat.aihw.gov.au/content/630080" TargetMode="External" Id="R62d98c6266344382" /><Relationship Type="http://schemas.openxmlformats.org/officeDocument/2006/relationships/hyperlink" Target="https://meteor-uat.aihw.gov.au/RegistrationAuthority/14" TargetMode="External" Id="R5af728b87ea443a9" /><Relationship Type="http://schemas.openxmlformats.org/officeDocument/2006/relationships/hyperlink" Target="https://meteor-uat.aihw.gov.au/content/489433" TargetMode="External" Id="Rfd6d311160b84c28" /><Relationship Type="http://schemas.openxmlformats.org/officeDocument/2006/relationships/hyperlink" Target="https://meteor-uat.aihw.gov.au/RegistrationAuthority/14" TargetMode="External" Id="R2c6a8e22a2994ad2" /><Relationship Type="http://schemas.openxmlformats.org/officeDocument/2006/relationships/hyperlink" Target="https://meteor-uat.aihw.gov.au/content/517456" TargetMode="External" Id="R37524f25bbb34298" /><Relationship Type="http://schemas.openxmlformats.org/officeDocument/2006/relationships/hyperlink" Target="https://meteor-uat.aihw.gov.au/RegistrationAuthority/14" TargetMode="External" Id="R484c1cd285554535" /><Relationship Type="http://schemas.openxmlformats.org/officeDocument/2006/relationships/hyperlink" Target="https://meteor-uat.aihw.gov.au/content/639086" TargetMode="External" Id="Rff4d28a3410e4cfb" /><Relationship Type="http://schemas.openxmlformats.org/officeDocument/2006/relationships/hyperlink" Target="https://meteor-uat.aihw.gov.au/RegistrationAuthority/2" TargetMode="External" Id="R762445ed854d4f52" /><Relationship Type="http://schemas.openxmlformats.org/officeDocument/2006/relationships/hyperlink" Target="https://meteor-uat.aihw.gov.au/content/690076" TargetMode="External" Id="Rf4fbfc495e7741b5" /><Relationship Type="http://schemas.openxmlformats.org/officeDocument/2006/relationships/hyperlink" Target="https://meteor-uat.aihw.gov.au/RegistrationAuthority/14" TargetMode="External" Id="R592e222ea9014aa3" /><Relationship Type="http://schemas.openxmlformats.org/officeDocument/2006/relationships/hyperlink" Target="https://meteor-uat.aihw.gov.au/content/717532" TargetMode="External" Id="R537511d48d684ea0" /><Relationship Type="http://schemas.openxmlformats.org/officeDocument/2006/relationships/hyperlink" Target="https://meteor-uat.aihw.gov.au/RegistrationAuthority/14" TargetMode="External" Id="R5ea2d592824246fa" /><Relationship Type="http://schemas.openxmlformats.org/officeDocument/2006/relationships/hyperlink" Target="https://meteor-uat.aihw.gov.au/content/728716" TargetMode="External" Id="Rf6b36a30dedc4306" /><Relationship Type="http://schemas.openxmlformats.org/officeDocument/2006/relationships/hyperlink" Target="https://meteor-uat.aihw.gov.au/RegistrationAuthority/14" TargetMode="External" Id="R29eb95b043fb460d" /><Relationship Type="http://schemas.openxmlformats.org/officeDocument/2006/relationships/hyperlink" Target="https://meteor-uat.aihw.gov.au/content/728716" TargetMode="External" Id="Rdf18b5b8d5ed40ac" /><Relationship Type="http://schemas.openxmlformats.org/officeDocument/2006/relationships/hyperlink" Target="https://meteor-uat.aihw.gov.au/RegistrationAuthority/14" TargetMode="External" Id="R9e96faa6d454411e" /><Relationship Type="http://schemas.openxmlformats.org/officeDocument/2006/relationships/hyperlink" Target="https://meteor-uat.aihw.gov.au/content/747727" TargetMode="External" Id="Rdb83d4b3ad5c4c6e" /><Relationship Type="http://schemas.openxmlformats.org/officeDocument/2006/relationships/hyperlink" Target="https://meteor-uat.aihw.gov.au/RegistrationAuthority/14" TargetMode="External" Id="R6ed7ba87e5bd4439" /><Relationship Type="http://schemas.openxmlformats.org/officeDocument/2006/relationships/hyperlink" Target="https://meteor-uat.aihw.gov.au/content/613177" TargetMode="External" Id="R04ebb73258c34a6a" /><Relationship Type="http://schemas.openxmlformats.org/officeDocument/2006/relationships/hyperlink" Target="https://meteor-uat.aihw.gov.au/RegistrationAuthority/14" TargetMode="External" Id="R5829649daf79416c" /><Relationship Type="http://schemas.openxmlformats.org/officeDocument/2006/relationships/hyperlink" Target="https://meteor-uat.aihw.gov.au/content/690172" TargetMode="External" Id="Rcbeb634fa8d14e4d" /><Relationship Type="http://schemas.openxmlformats.org/officeDocument/2006/relationships/hyperlink" Target="https://meteor-uat.aihw.gov.au/RegistrationAuthority/14" TargetMode="External" Id="Rdc3b0a9abd3f416f" /><Relationship Type="http://schemas.openxmlformats.org/officeDocument/2006/relationships/hyperlink" Target="https://meteor-uat.aihw.gov.au/content/717548" TargetMode="External" Id="Rbd342c75fe034754" /><Relationship Type="http://schemas.openxmlformats.org/officeDocument/2006/relationships/hyperlink" Target="https://meteor-uat.aihw.gov.au/RegistrationAuthority/14" TargetMode="External" Id="R6b20905581904eb5" /><Relationship Type="http://schemas.openxmlformats.org/officeDocument/2006/relationships/hyperlink" Target="https://meteor-uat.aihw.gov.au/content/728734" TargetMode="External" Id="R63da80ba568f40a8" /><Relationship Type="http://schemas.openxmlformats.org/officeDocument/2006/relationships/hyperlink" Target="https://meteor-uat.aihw.gov.au/RegistrationAuthority/14" TargetMode="External" Id="Rfe8dd3c45f4d47fe" /><Relationship Type="http://schemas.openxmlformats.org/officeDocument/2006/relationships/hyperlink" Target="https://meteor-uat.aihw.gov.au/content/613194" TargetMode="External" Id="R2a43822aeb60466d" /><Relationship Type="http://schemas.openxmlformats.org/officeDocument/2006/relationships/hyperlink" Target="https://meteor-uat.aihw.gov.au/RegistrationAuthority/14" TargetMode="External" Id="Rab8c460f78284313" /><Relationship Type="http://schemas.openxmlformats.org/officeDocument/2006/relationships/hyperlink" Target="https://meteor-uat.aihw.gov.au/content/690172" TargetMode="External" Id="R54336450447f4ee0" /><Relationship Type="http://schemas.openxmlformats.org/officeDocument/2006/relationships/hyperlink" Target="https://meteor-uat.aihw.gov.au/RegistrationAuthority/14" TargetMode="External" Id="R8324e4a983224ea2" /><Relationship Type="http://schemas.openxmlformats.org/officeDocument/2006/relationships/hyperlink" Target="https://meteor-uat.aihw.gov.au/content/717548" TargetMode="External" Id="Rcb28967fbfa44fca" /><Relationship Type="http://schemas.openxmlformats.org/officeDocument/2006/relationships/hyperlink" Target="https://meteor-uat.aihw.gov.au/RegistrationAuthority/14" TargetMode="External" Id="Rc53c51febe1b4d5d" /><Relationship Type="http://schemas.openxmlformats.org/officeDocument/2006/relationships/hyperlink" Target="https://meteor-uat.aihw.gov.au/content/728734" TargetMode="External" Id="Rdb703be627524fc9" /><Relationship Type="http://schemas.openxmlformats.org/officeDocument/2006/relationships/hyperlink" Target="https://meteor-uat.aihw.gov.au/RegistrationAuthority/14" TargetMode="External" Id="R19235266b39b466b" /><Relationship Type="http://schemas.openxmlformats.org/officeDocument/2006/relationships/hyperlink" Target="https://meteor-uat.aihw.gov.au/content/613194" TargetMode="External" Id="Rb400f210383246d2" /><Relationship Type="http://schemas.openxmlformats.org/officeDocument/2006/relationships/hyperlink" Target="https://meteor-uat.aihw.gov.au/RegistrationAuthority/14" TargetMode="External" Id="Rfc0bc25a4595478e" /></Relationships>
</file>

<file path=word/_rels/header1.xml.rels>&#65279;<?xml version="1.0" encoding="utf-8"?><Relationships xmlns="http://schemas.openxmlformats.org/package/2006/relationships"><Relationship Type="http://schemas.openxmlformats.org/officeDocument/2006/relationships/image" Target="/media/image.png" Id="R9074b43ccf784fb4" /></Relationships>
</file>