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b4aea46c646dc"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3ca536663477c">
              <w:r>
                <w:rPr>
                  <w:rStyle w:val="Hyperlink"/>
                  <w:color w:val="244061"/>
                </w:rPr>
                <w:t xml:space="preserve">Health!</w:t>
              </w:r>
            </w:hyperlink>
            <w:r>
              <w:rPr>
                <w:rStyle w:val="row-content"/>
                <w:color w:val="244061"/>
              </w:rPr>
              <w:t xml:space="preserve">, Standard 20/09/2010</w:t>
            </w:r>
          </w:p>
          <w:p>
            <w:pPr>
              <w:spacing w:before="0" w:after="0"/>
            </w:pPr>
            <w:hyperlink w:history="true" r:id="R287cb1d4146a4807">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0605ad2a5ab84c2b">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6e0af164fa464a">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24e6c1fe2f4f1b">
              <w:r>
                <w:rPr>
                  <w:rStyle w:val="Hyperlink"/>
                </w:rPr>
                <w:t xml:space="preserve">Geographical location CD code, (ASGC 2009) NNNNNNN</w:t>
              </w:r>
            </w:hyperlink>
          </w:p>
          <w:p>
            <w:pPr>
              <w:pStyle w:val="registration-status"/>
              <w:spacing w:before="0" w:after="0"/>
            </w:pPr>
            <w:hyperlink w:history="true" r:id="R028ccbdf6f654cab">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b6e24987001540a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f4b2dfb7f964300">
              <w:r>
                <w:rPr>
                  <w:rStyle w:val="Hyperlink"/>
                </w:rPr>
                <w:t xml:space="preserve">Geographical location CD code, (ASGC 2011) NNNNNNN</w:t>
              </w:r>
            </w:hyperlink>
          </w:p>
          <w:p>
            <w:pPr>
              <w:pStyle w:val="registration-status"/>
              <w:spacing w:before="0" w:after="0"/>
            </w:pPr>
            <w:hyperlink w:history="true" r:id="R981d8806c6b74423">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53c48a10c3ad475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ecafee165f24634">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ebc9c5dafe40ca">
              <w:r>
                <w:rPr>
                  <w:rStyle w:val="Hyperlink"/>
                </w:rPr>
                <w:t xml:space="preserve">Person—area of usual residence, geographical location CD code, (ASGC 2010) NNNNNNN</w:t>
              </w:r>
            </w:hyperlink>
          </w:p>
          <w:p>
            <w:pPr>
              <w:pStyle w:val="registration-status"/>
              <w:spacing w:before="0" w:after="0"/>
            </w:pPr>
            <w:hyperlink w:history="true" r:id="R19858275283a4e86">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0ec920c83cfb4b69">
              <w:r>
                <w:rPr>
                  <w:rStyle w:val="Hyperlink"/>
                  <w:color w:val="244061"/>
                </w:rPr>
                <w:t xml:space="preserve">Early Childhood</w:t>
              </w:r>
            </w:hyperlink>
            <w:r>
              <w:rPr>
                <w:rStyle w:val="row-content"/>
                <w:color w:val="244061"/>
              </w:rPr>
              <w:t xml:space="preserve">, Superseded 09/03/2012</w:t>
            </w:r>
          </w:p>
          <w:p>
            <w:r>
              <w:br/>
            </w:r>
            <w:hyperlink w:history="true" r:id="Rf6e6715e9f894c73">
              <w:r>
                <w:rPr>
                  <w:rStyle w:val="Hyperlink"/>
                </w:rPr>
                <w:t xml:space="preserve">Service provider organisation—geographic location (CD), code (ASGC 2010) NNNNNNN</w:t>
              </w:r>
            </w:hyperlink>
          </w:p>
          <w:p>
            <w:pPr>
              <w:pStyle w:val="registration-status"/>
              <w:spacing w:before="0" w:after="0"/>
            </w:pPr>
            <w:hyperlink w:history="true" r:id="R13065b41b97e42a0">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070e9c932692452f">
              <w:r>
                <w:rPr>
                  <w:rStyle w:val="Hyperlink"/>
                  <w:color w:val="244061"/>
                </w:rPr>
                <w:t xml:space="preserve">Early Childhood</w:t>
              </w:r>
            </w:hyperlink>
            <w:r>
              <w:rPr>
                <w:rStyle w:val="row-content"/>
                <w:color w:val="244061"/>
              </w:rPr>
              <w:t xml:space="preserve">, Superseded 09/03/2012</w:t>
            </w:r>
          </w:p>
          <w:p>
            <w:r>
              <w:br/>
            </w:r>
          </w:p>
        </w:tc>
      </w:tr>
    </w:tbl>
    <w:p>
      <w:r>
        <w:br/>
      </w:r>
    </w:p>
    <w:sectPr>
      <w:footerReference xmlns:r="http://schemas.openxmlformats.org/officeDocument/2006/relationships" w:type="default" r:id="R5d5cf877ea26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87831c047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cf877ea264785" /><Relationship Type="http://schemas.openxmlformats.org/officeDocument/2006/relationships/header" Target="/word/header1.xml" Id="R768f2a9814cf47f7" /><Relationship Type="http://schemas.openxmlformats.org/officeDocument/2006/relationships/settings" Target="/word/settings.xml" Id="R13de59a21c0d4ef6" /><Relationship Type="http://schemas.openxmlformats.org/officeDocument/2006/relationships/styles" Target="/word/styles.xml" Id="R370d229d1ec24910" /><Relationship Type="http://schemas.openxmlformats.org/officeDocument/2006/relationships/hyperlink" Target="https://meteor-uat.aihw.gov.au/RegistrationAuthority/14" TargetMode="External" Id="Rd543ca536663477c" /><Relationship Type="http://schemas.openxmlformats.org/officeDocument/2006/relationships/hyperlink" Target="https://meteor-uat.aihw.gov.au/RegistrationAuthority/3" TargetMode="External" Id="R287cb1d4146a4807" /><Relationship Type="http://schemas.openxmlformats.org/officeDocument/2006/relationships/hyperlink" Target="https://meteor-uat.aihw.gov.au/RegistrationAuthority/15" TargetMode="External" Id="R0605ad2a5ab84c2b" /><Relationship Type="http://schemas.openxmlformats.org/officeDocument/2006/relationships/hyperlink" Target="https://meteor-uat.aihw.gov.au/content/417518" TargetMode="External" Id="R6c6e0af164fa464a" /><Relationship Type="http://schemas.openxmlformats.org/officeDocument/2006/relationships/hyperlink" Target="https://meteor-uat.aihw.gov.au/content/397209" TargetMode="External" Id="R0d24e6c1fe2f4f1b" /><Relationship Type="http://schemas.openxmlformats.org/officeDocument/2006/relationships/hyperlink" Target="https://meteor-uat.aihw.gov.au/RegistrationAuthority/3" TargetMode="External" Id="R028ccbdf6f654cab" /><Relationship Type="http://schemas.openxmlformats.org/officeDocument/2006/relationships/hyperlink" Target="https://meteor-uat.aihw.gov.au/RegistrationAuthority/15" TargetMode="External" Id="Rb6e24987001540ad" /><Relationship Type="http://schemas.openxmlformats.org/officeDocument/2006/relationships/hyperlink" Target="https://meteor-uat.aihw.gov.au/content/455508" TargetMode="External" Id="Raf4b2dfb7f964300" /><Relationship Type="http://schemas.openxmlformats.org/officeDocument/2006/relationships/hyperlink" Target="https://meteor-uat.aihw.gov.au/RegistrationAuthority/3" TargetMode="External" Id="R981d8806c6b74423" /><Relationship Type="http://schemas.openxmlformats.org/officeDocument/2006/relationships/hyperlink" Target="https://meteor-uat.aihw.gov.au/RegistrationAuthority/18" TargetMode="External" Id="R53c48a10c3ad4757" /><Relationship Type="http://schemas.openxmlformats.org/officeDocument/2006/relationships/hyperlink" Target="https://meteor-uat.aihw.gov.au/RegistrationAuthority/15" TargetMode="External" Id="Rcecafee165f24634" /><Relationship Type="http://schemas.openxmlformats.org/officeDocument/2006/relationships/hyperlink" Target="https://meteor-uat.aihw.gov.au/content/413233" TargetMode="External" Id="R8aebc9c5dafe40ca" /><Relationship Type="http://schemas.openxmlformats.org/officeDocument/2006/relationships/hyperlink" Target="https://meteor-uat.aihw.gov.au/RegistrationAuthority/3" TargetMode="External" Id="R19858275283a4e86" /><Relationship Type="http://schemas.openxmlformats.org/officeDocument/2006/relationships/hyperlink" Target="https://meteor-uat.aihw.gov.au/RegistrationAuthority/15" TargetMode="External" Id="R0ec920c83cfb4b69" /><Relationship Type="http://schemas.openxmlformats.org/officeDocument/2006/relationships/hyperlink" Target="https://meteor-uat.aihw.gov.au/content/413119" TargetMode="External" Id="Rf6e6715e9f894c73" /><Relationship Type="http://schemas.openxmlformats.org/officeDocument/2006/relationships/hyperlink" Target="https://meteor-uat.aihw.gov.au/RegistrationAuthority/3" TargetMode="External" Id="R13065b41b97e42a0" /><Relationship Type="http://schemas.openxmlformats.org/officeDocument/2006/relationships/hyperlink" Target="https://meteor-uat.aihw.gov.au/RegistrationAuthority/15" TargetMode="External" Id="R070e9c932692452f" /></Relationships>
</file>

<file path=word/_rels/header1.xml.rels>&#65279;<?xml version="1.0" encoding="utf-8"?><Relationships xmlns="http://schemas.openxmlformats.org/package/2006/relationships"><Relationship Type="http://schemas.openxmlformats.org/officeDocument/2006/relationships/image" Target="/media/image.png" Id="R91887831c0474e73" /></Relationships>
</file>