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031823ef842a9" /></Relationships>
</file>

<file path=word/document.xml><?xml version="1.0" encoding="utf-8"?>
<w:document xmlns:r="http://schemas.openxmlformats.org/officeDocument/2006/relationships" xmlns:w="http://schemas.openxmlformats.org/wordprocessingml/2006/main">
  <w:body>
    <w:p>
      <w:pPr>
        <w:pStyle w:val="Title"/>
      </w:pPr>
      <w:r>
        <w:t>DEEWR sourced administrative data on participation in employment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sourced administrative data on participation in employment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Program participation data are recorded in the Department of Education, Employments and Workplace Relations' (DEEWR) administrative data warehouse. Most data are either automatically generated following a referral from Centrelink or entered via the IT interface by employment service providers.</w:t>
            </w:r>
          </w:p>
          <w:p>
            <w:pPr/>
            <w:r>
              <w:rPr>
                <w:rStyle w:val="row-content-rich-text"/>
              </w:rPr>
              <w:t xml:space="preserve">Data to June 2010 are produced annually. Data from July 2010 will be produced quarterly.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79ed060ae376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3c04bf38d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d060ae376419c" /><Relationship Type="http://schemas.openxmlformats.org/officeDocument/2006/relationships/header" Target="/word/header1.xml" Id="R726cf863b80f4f39" /><Relationship Type="http://schemas.openxmlformats.org/officeDocument/2006/relationships/settings" Target="/word/settings.xml" Id="R966173f148b345d5" /><Relationship Type="http://schemas.openxmlformats.org/officeDocument/2006/relationships/styles" Target="/word/styles.xml" Id="R0b16d5f59c4a49a8" /></Relationships>
</file>

<file path=word/_rels/header1.xml.rels>&#65279;<?xml version="1.0" encoding="utf-8"?><Relationships xmlns="http://schemas.openxmlformats.org/package/2006/relationships"><Relationship Type="http://schemas.openxmlformats.org/officeDocument/2006/relationships/image" Target="/media/image.png" Id="Rfbe3c04bf38d4d32" /></Relationships>
</file>