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4e3913fd854a33" /></Relationships>
</file>

<file path=word/document.xml><?xml version="1.0" encoding="utf-8"?>
<w:document xmlns:r="http://schemas.openxmlformats.org/officeDocument/2006/relationships" xmlns:w="http://schemas.openxmlformats.org/wordprocessingml/2006/main">
  <w:body>
    <w:p>
      <w:pPr>
        <w:pStyle w:val="Title"/>
      </w:pPr>
      <w:r>
        <w:t>Geographic remoteness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Geographic remoteness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396537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03302bf6b1448d">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4c085be5892f41d5">
              <w:r>
                <w:rPr>
                  <w:rStyle w:val="Hyperlink"/>
                  <w:color w:val="244061"/>
                </w:rPr>
                <w:t xml:space="preserve">Housing assistance</w:t>
              </w:r>
            </w:hyperlink>
            <w:r>
              <w:rPr>
                <w:rStyle w:val="row-content"/>
                <w:color w:val="244061"/>
              </w:rPr>
              <w:t xml:space="preserve">, Standard 01/05/2013</w:t>
            </w:r>
          </w:p>
          <w:p>
            <w:pPr>
              <w:spacing w:before="0" w:after="0"/>
            </w:pPr>
            <w:hyperlink w:history="true" r:id="Rdd8f89cbbb884963">
              <w:r>
                <w:rPr>
                  <w:rStyle w:val="Hyperlink"/>
                  <w:color w:val="244061"/>
                </w:rPr>
                <w:t xml:space="preserve">Disability</w:t>
              </w:r>
            </w:hyperlink>
            <w:r>
              <w:rPr>
                <w:rStyle w:val="row-content"/>
                <w:color w:val="244061"/>
              </w:rPr>
              <w:t xml:space="preserve">, Standard 13/08/2015</w:t>
            </w:r>
          </w:p>
          <w:p>
            <w:pPr>
              <w:spacing w:before="0" w:after="0"/>
            </w:pPr>
            <w:hyperlink w:history="true" r:id="Re24af29a9bf242b8">
              <w:r>
                <w:rPr>
                  <w:rStyle w:val="Hyperlink"/>
                  <w:color w:val="244061"/>
                </w:rPr>
                <w:t xml:space="preserve">Commonwealth Department of Health </w:t>
              </w:r>
            </w:hyperlink>
            <w:r>
              <w:rPr>
                <w:rStyle w:val="row-content"/>
                <w:color w:val="244061"/>
              </w:rPr>
              <w:t xml:space="preserve">, Standard 17/12/2015</w:t>
            </w:r>
          </w:p>
          <w:p>
            <w:pPr>
              <w:spacing w:before="0" w:after="0"/>
            </w:pPr>
            <w:hyperlink w:history="true" r:id="R89d740ce25c44008">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of a location, based on the physical road distance to the nearest urban centre and its population size.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 remoteness is essentially a measure of a physical location's level of access to goods and services. Large population centres tend to have a greater range of goods and services available than small centres. Typically, a population centre is not likely to provide a full range of goods and services until its population reaches around 250,000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ad11081c8094dbe">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baf9e7b0d8d4768">
              <w:r>
                <w:rPr>
                  <w:rStyle w:val="Hyperlink"/>
                </w:rPr>
                <w:t xml:space="preserve">Geographic remoteness</w:t>
              </w:r>
            </w:hyperlink>
          </w:p>
          <w:p>
            <w:pPr>
              <w:pStyle w:val="registration-status"/>
              <w:spacing w:before="0" w:after="0"/>
            </w:pPr>
            <w:hyperlink w:history="true" r:id="Re0edc7c2157f4de7">
              <w:r>
                <w:rPr>
                  <w:rStyle w:val="Hyperlink"/>
                  <w:color w:val="244061"/>
                </w:rPr>
                <w:t xml:space="preserve">Health!</w:t>
              </w:r>
            </w:hyperlink>
            <w:r>
              <w:rPr>
                <w:rStyle w:val="row-content"/>
                <w:color w:val="244061"/>
              </w:rPr>
              <w:t xml:space="preserve">, Standard 06/09/2018</w:t>
            </w:r>
          </w:p>
          <w:p>
            <w:pPr>
              <w:pStyle w:val="registration-status"/>
              <w:spacing w:before="0" w:after="0"/>
            </w:pPr>
            <w:hyperlink w:history="true" r:id="R7c43dfc218ad4f48">
              <w:r>
                <w:rPr>
                  <w:rStyle w:val="Hyperlink"/>
                  <w:color w:val="244061"/>
                </w:rPr>
                <w:t xml:space="preserve">Housing assistance</w:t>
              </w:r>
            </w:hyperlink>
            <w:r>
              <w:rPr>
                <w:rStyle w:val="row-content"/>
                <w:color w:val="244061"/>
              </w:rPr>
              <w:t xml:space="preserve">, Standard 10/05/2019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ca76337551e46ff">
              <w:r>
                <w:rPr>
                  <w:rStyle w:val="Hyperlink"/>
                </w:rPr>
                <w:t xml:space="preserve">Dwelling—geographic remoteness </w:t>
              </w:r>
            </w:hyperlink>
          </w:p>
          <w:p>
            <w:pPr>
              <w:pStyle w:val="registration-status"/>
              <w:spacing w:before="0" w:after="0"/>
            </w:pPr>
            <w:hyperlink w:history="true" r:id="R66f95a3021e04588">
              <w:r>
                <w:rPr>
                  <w:rStyle w:val="Hyperlink"/>
                  <w:color w:val="244061"/>
                </w:rPr>
                <w:t xml:space="preserve">Housing assistance</w:t>
              </w:r>
            </w:hyperlink>
            <w:r>
              <w:rPr>
                <w:rStyle w:val="row-content"/>
                <w:color w:val="244061"/>
              </w:rPr>
              <w:t xml:space="preserve">, Superseded 10/05/2019</w:t>
            </w:r>
          </w:p>
          <w:p>
            <w:r>
              <w:br/>
            </w:r>
            <w:hyperlink w:history="true" r:id="Rfda284aaaa264f54">
              <w:r>
                <w:rPr>
                  <w:rStyle w:val="Hyperlink"/>
                </w:rPr>
                <w:t xml:space="preserve">Dwelling—geographic remoteness </w:t>
              </w:r>
            </w:hyperlink>
          </w:p>
          <w:p>
            <w:pPr>
              <w:pStyle w:val="registration-status"/>
              <w:spacing w:before="0" w:after="0"/>
            </w:pPr>
            <w:hyperlink w:history="true" r:id="R4e24d4afbcf84665">
              <w:r>
                <w:rPr>
                  <w:rStyle w:val="Hyperlink"/>
                  <w:color w:val="244061"/>
                </w:rPr>
                <w:t xml:space="preserve">Housing assistance</w:t>
              </w:r>
            </w:hyperlink>
            <w:r>
              <w:rPr>
                <w:rStyle w:val="row-content"/>
                <w:color w:val="244061"/>
              </w:rPr>
              <w:t xml:space="preserve">, Superseded 30/08/2017</w:t>
            </w:r>
          </w:p>
          <w:p>
            <w:r>
              <w:br/>
            </w:r>
            <w:hyperlink w:history="true" r:id="R752eb9a2dd73479e">
              <w:r>
                <w:rPr>
                  <w:rStyle w:val="Hyperlink"/>
                </w:rPr>
                <w:t xml:space="preserve">Person—geographic remoteness </w:t>
              </w:r>
            </w:hyperlink>
          </w:p>
          <w:p>
            <w:pPr>
              <w:pStyle w:val="registration-status"/>
              <w:spacing w:before="0" w:after="0"/>
            </w:pPr>
            <w:hyperlink w:history="true" r:id="Rcb464944da5346a7">
              <w:r>
                <w:rPr>
                  <w:rStyle w:val="Hyperlink"/>
                  <w:color w:val="244061"/>
                </w:rPr>
                <w:t xml:space="preserve">Commonwealth Department of Health </w:t>
              </w:r>
            </w:hyperlink>
            <w:r>
              <w:rPr>
                <w:rStyle w:val="row-content"/>
                <w:color w:val="244061"/>
              </w:rPr>
              <w:t xml:space="preserve">, Standard 17/12/2015</w:t>
            </w:r>
          </w:p>
          <w:p>
            <w:pPr>
              <w:pStyle w:val="registration-status"/>
              <w:spacing w:before="0" w:after="0"/>
            </w:pPr>
            <w:hyperlink w:history="true" r:id="R0aebbfad2679480b">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bbb771011d9a4ab5">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930b917fb54b4ac4">
              <w:r>
                <w:rPr>
                  <w:rStyle w:val="Hyperlink"/>
                  <w:color w:val="244061"/>
                </w:rPr>
                <w:t xml:space="preserve">Health!</w:t>
              </w:r>
            </w:hyperlink>
            <w:r>
              <w:rPr>
                <w:rStyle w:val="row-content"/>
                <w:color w:val="244061"/>
              </w:rPr>
              <w:t xml:space="preserve">, Superseded 06/09/2018</w:t>
            </w:r>
          </w:p>
          <w:p>
            <w:r>
              <w:br/>
            </w:r>
            <w:hyperlink w:history="true" r:id="R1fd3712783ff4156">
              <w:r>
                <w:rPr>
                  <w:rStyle w:val="Hyperlink"/>
                </w:rPr>
                <w:t xml:space="preserve">Pharmacy—geographic remoteness </w:t>
              </w:r>
            </w:hyperlink>
          </w:p>
          <w:p>
            <w:pPr>
              <w:pStyle w:val="registration-status"/>
              <w:spacing w:before="0" w:after="0"/>
            </w:pPr>
            <w:hyperlink w:history="true" r:id="Rcc0fd7f820224b90">
              <w:r>
                <w:rPr>
                  <w:rStyle w:val="Hyperlink"/>
                  <w:color w:val="244061"/>
                </w:rPr>
                <w:t xml:space="preserve">Commonwealth Department of Health </w:t>
              </w:r>
            </w:hyperlink>
            <w:r>
              <w:rPr>
                <w:rStyle w:val="row-content"/>
                <w:color w:val="244061"/>
              </w:rPr>
              <w:t xml:space="preserve">, Standard 17/12/2015</w:t>
            </w:r>
          </w:p>
          <w:p>
            <w:r>
              <w:br/>
            </w:r>
            <w:hyperlink w:history="true" r:id="Rfb51c23c2fa84822">
              <w:r>
                <w:rPr>
                  <w:rStyle w:val="Hyperlink"/>
                </w:rPr>
                <w:t xml:space="preserve">Prescriber—geographic remoteness </w:t>
              </w:r>
            </w:hyperlink>
          </w:p>
          <w:p>
            <w:pPr>
              <w:pStyle w:val="registration-status"/>
              <w:spacing w:before="0" w:after="0"/>
            </w:pPr>
            <w:hyperlink w:history="true" r:id="R13cae68138294ff3">
              <w:r>
                <w:rPr>
                  <w:rStyle w:val="Hyperlink"/>
                  <w:color w:val="244061"/>
                </w:rPr>
                <w:t xml:space="preserve">Commonwealth Department of Health </w:t>
              </w:r>
            </w:hyperlink>
            <w:r>
              <w:rPr>
                <w:rStyle w:val="row-content"/>
                <w:color w:val="244061"/>
              </w:rPr>
              <w:t xml:space="preserve">, Standard 17/12/2015</w:t>
            </w:r>
          </w:p>
          <w:p>
            <w:r>
              <w:br/>
            </w:r>
            <w:hyperlink w:history="true" r:id="Rcbe6311f17574230">
              <w:r>
                <w:rPr>
                  <w:rStyle w:val="Hyperlink"/>
                </w:rPr>
                <w:t xml:space="preserve">Service/care provider—geographic remoteness </w:t>
              </w:r>
            </w:hyperlink>
          </w:p>
          <w:p>
            <w:pPr>
              <w:pStyle w:val="registration-status"/>
              <w:spacing w:before="0" w:after="0"/>
            </w:pPr>
            <w:hyperlink w:history="true" r:id="Raef2f8a4b7cb48bc">
              <w:r>
                <w:rPr>
                  <w:rStyle w:val="Hyperlink"/>
                  <w:color w:val="244061"/>
                </w:rPr>
                <w:t xml:space="preserve">Commonwealth Department of Health </w:t>
              </w:r>
            </w:hyperlink>
            <w:r>
              <w:rPr>
                <w:rStyle w:val="row-content"/>
                <w:color w:val="244061"/>
              </w:rPr>
              <w:t xml:space="preserve">, Recorded 23/06/2015</w:t>
            </w:r>
          </w:p>
          <w:p>
            <w:r>
              <w:br/>
            </w:r>
          </w:p>
        </w:tc>
      </w:tr>
    </w:tbl>
    <w:p>
      <w:r>
        <w:br/>
      </w:r>
    </w:p>
    <w:sectPr>
      <w:footerReference xmlns:r="http://schemas.openxmlformats.org/officeDocument/2006/relationships" w:type="default" r:id="Rd586c0aae09849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396537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0bf967796e42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86c0aae0984971" /><Relationship Type="http://schemas.openxmlformats.org/officeDocument/2006/relationships/header" Target="/word/header1.xml" Id="R4ec0b14d3444458f" /><Relationship Type="http://schemas.openxmlformats.org/officeDocument/2006/relationships/settings" Target="/word/settings.xml" Id="R170b40c7142849be" /><Relationship Type="http://schemas.openxmlformats.org/officeDocument/2006/relationships/styles" Target="/word/styles.xml" Id="R3db76f5d8042475f" /><Relationship Type="http://schemas.openxmlformats.org/officeDocument/2006/relationships/hyperlink" Target="https://meteor-uat.aihw.gov.au/RegistrationAuthority/3" TargetMode="External" Id="R9903302bf6b1448d" /><Relationship Type="http://schemas.openxmlformats.org/officeDocument/2006/relationships/hyperlink" Target="https://meteor-uat.aihw.gov.au/RegistrationAuthority/13" TargetMode="External" Id="R4c085be5892f41d5" /><Relationship Type="http://schemas.openxmlformats.org/officeDocument/2006/relationships/hyperlink" Target="https://meteor-uat.aihw.gov.au/RegistrationAuthority/18" TargetMode="External" Id="Rdd8f89cbbb884963" /><Relationship Type="http://schemas.openxmlformats.org/officeDocument/2006/relationships/hyperlink" Target="https://meteor-uat.aihw.gov.au/RegistrationAuthority/12" TargetMode="External" Id="Re24af29a9bf242b8" /><Relationship Type="http://schemas.openxmlformats.org/officeDocument/2006/relationships/hyperlink" Target="https://meteor-uat.aihw.gov.au/RegistrationAuthority/14" TargetMode="External" Id="R89d740ce25c44008" /><Relationship Type="http://schemas.openxmlformats.org/officeDocument/2006/relationships/hyperlink" Target="https://meteor-uat.aihw.gov.au/content/274653" TargetMode="External" Id="R4ad11081c8094dbe" /><Relationship Type="http://schemas.openxmlformats.org/officeDocument/2006/relationships/hyperlink" Target="https://meteor-uat.aihw.gov.au/content/697108" TargetMode="External" Id="Rbbaf9e7b0d8d4768" /><Relationship Type="http://schemas.openxmlformats.org/officeDocument/2006/relationships/hyperlink" Target="https://meteor-uat.aihw.gov.au/RegistrationAuthority/14" TargetMode="External" Id="Re0edc7c2157f4de7" /><Relationship Type="http://schemas.openxmlformats.org/officeDocument/2006/relationships/hyperlink" Target="https://meteor-uat.aihw.gov.au/RegistrationAuthority/13" TargetMode="External" Id="R7c43dfc218ad4f48" /><Relationship Type="http://schemas.openxmlformats.org/officeDocument/2006/relationships/hyperlink" Target="https://meteor-uat.aihw.gov.au/content/662963" TargetMode="External" Id="R1ca76337551e46ff" /><Relationship Type="http://schemas.openxmlformats.org/officeDocument/2006/relationships/hyperlink" Target="https://meteor-uat.aihw.gov.au/RegistrationAuthority/13" TargetMode="External" Id="R66f95a3021e04588" /><Relationship Type="http://schemas.openxmlformats.org/officeDocument/2006/relationships/hyperlink" Target="https://meteor-uat.aihw.gov.au/content/491573" TargetMode="External" Id="Rfda284aaaa264f54" /><Relationship Type="http://schemas.openxmlformats.org/officeDocument/2006/relationships/hyperlink" Target="https://meteor-uat.aihw.gov.au/RegistrationAuthority/13" TargetMode="External" Id="R4e24d4afbcf84665" /><Relationship Type="http://schemas.openxmlformats.org/officeDocument/2006/relationships/hyperlink" Target="https://meteor-uat.aihw.gov.au/content/422452" TargetMode="External" Id="R752eb9a2dd73479e" /><Relationship Type="http://schemas.openxmlformats.org/officeDocument/2006/relationships/hyperlink" Target="https://meteor-uat.aihw.gov.au/RegistrationAuthority/12" TargetMode="External" Id="Rcb464944da5346a7" /><Relationship Type="http://schemas.openxmlformats.org/officeDocument/2006/relationships/hyperlink" Target="https://meteor-uat.aihw.gov.au/RegistrationAuthority/3" TargetMode="External" Id="R0aebbfad2679480b" /><Relationship Type="http://schemas.openxmlformats.org/officeDocument/2006/relationships/hyperlink" Target="https://meteor-uat.aihw.gov.au/RegistrationAuthority/18" TargetMode="External" Id="Rbbb771011d9a4ab5" /><Relationship Type="http://schemas.openxmlformats.org/officeDocument/2006/relationships/hyperlink" Target="https://meteor-uat.aihw.gov.au/RegistrationAuthority/14" TargetMode="External" Id="R930b917fb54b4ac4" /><Relationship Type="http://schemas.openxmlformats.org/officeDocument/2006/relationships/hyperlink" Target="https://meteor-uat.aihw.gov.au/content/613724" TargetMode="External" Id="R1fd3712783ff4156" /><Relationship Type="http://schemas.openxmlformats.org/officeDocument/2006/relationships/hyperlink" Target="https://meteor-uat.aihw.gov.au/RegistrationAuthority/12" TargetMode="External" Id="Rcc0fd7f820224b90" /><Relationship Type="http://schemas.openxmlformats.org/officeDocument/2006/relationships/hyperlink" Target="https://meteor-uat.aihw.gov.au/content/616970" TargetMode="External" Id="Rfb51c23c2fa84822" /><Relationship Type="http://schemas.openxmlformats.org/officeDocument/2006/relationships/hyperlink" Target="https://meteor-uat.aihw.gov.au/RegistrationAuthority/12" TargetMode="External" Id="R13cae68138294ff3" /><Relationship Type="http://schemas.openxmlformats.org/officeDocument/2006/relationships/hyperlink" Target="https://meteor-uat.aihw.gov.au/content/610735" TargetMode="External" Id="Rcbe6311f17574230" /><Relationship Type="http://schemas.openxmlformats.org/officeDocument/2006/relationships/hyperlink" Target="https://meteor-uat.aihw.gov.au/RegistrationAuthority/12" TargetMode="External" Id="Raef2f8a4b7cb48bc" /></Relationships>
</file>

<file path=word/_rels/header1.xml.rels>&#65279;<?xml version="1.0" encoding="utf-8"?><Relationships xmlns="http://schemas.openxmlformats.org/package/2006/relationships"><Relationship Type="http://schemas.openxmlformats.org/officeDocument/2006/relationships/image" Target="/media/image.png" Id="R870bf967796e42cc" /></Relationships>
</file>