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b075494f94c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P69-Cost per casemix adjusted separation,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P69-Cost per casemix adjusted separation,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per casemix adjusted separation,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247547021450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cost per casemix adjusted separation for acute and non-acute care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a4e5f09bad4202">
              <w:r>
                <w:rPr>
                  <w:rStyle w:val="Hyperlink"/>
                </w:rPr>
                <w:t xml:space="preserve">National Healthcare Agreement (2010)</w:t>
              </w:r>
            </w:hyperlink>
          </w:p>
          <w:p>
            <w:pPr>
              <w:pStyle w:val="registration-status"/>
              <w:spacing w:before="0" w:after="0"/>
            </w:pPr>
            <w:hyperlink w:history="true" r:id="R7b6cfdeeeb3c458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99d6594a3e4256">
              <w:r>
                <w:rPr>
                  <w:rStyle w:val="Hyperlink"/>
                </w:rPr>
                <w:t xml:space="preserve">Sustainability</w:t>
              </w:r>
            </w:hyperlink>
          </w:p>
          <w:p>
            <w:pPr>
              <w:pStyle w:val="registration-status"/>
              <w:spacing w:before="0" w:after="0"/>
            </w:pPr>
            <w:hyperlink w:history="true" r:id="R296ac337652b46a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c8497dc75244164">
              <w:r>
                <w:rPr>
                  <w:rStyle w:val="Hyperlink"/>
                </w:rPr>
                <w:t xml:space="preserve">National Healthcare Agreement: P69-Cost per casemix adjusted separation, 2010 QS</w:t>
              </w:r>
            </w:hyperlink>
          </w:p>
          <w:p>
            <w:pPr>
              <w:pStyle w:val="registration-status"/>
              <w:spacing w:before="0" w:after="0"/>
            </w:pPr>
            <w:hyperlink w:history="true" r:id="R5bae627e8cd1488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separations excludes newborns without qualified days, and records that do not relate to admitted patients (hospital boarders and posthumous organ procurement).</w:t>
            </w:r>
          </w:p>
          <w:p>
            <w:pPr>
              <w:spacing w:after="160"/>
            </w:pPr>
            <w:r>
              <w:rPr>
                <w:rStyle w:val="row-content-rich-text"/>
              </w:rPr>
              <w:t xml:space="preserve">Average cost weight is calculated from the National Hospital Morbidity Database, using the 2007-08 Australian Refined Diagnosis Related Group (AR-DRG) version 5.1 cost weights published by the Department of Health and Ageing.</w:t>
            </w:r>
          </w:p>
          <w:p>
            <w:pPr>
              <w:spacing w:after="160"/>
            </w:pPr>
            <w:r>
              <w:rPr>
                <w:rStyle w:val="row-content-rich-text"/>
              </w:rPr>
              <w:t xml:space="preserve">Casemix adjustment is based on Diagnosis Related Group (DRG) assigned to each separation.</w:t>
            </w:r>
          </w:p>
          <w:p>
            <w:pPr/>
            <w:r>
              <w:rPr>
                <w:rStyle w:val="row-content-rich-text"/>
              </w:rPr>
              <w:t xml:space="preserve">For more detailed information regarding the methodology, please refer to </w:t>
            </w:r>
            <w:r>
              <w:rPr>
                <w:rStyle w:val="row-content-rich-text"/>
                <w:i/>
              </w:rPr>
              <w:t xml:space="preserve">Australian hospital statistics 2007–08, Appendix 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reported recurrent expenditure (excluding depreciation) multiplied by the admitted patient cost proportion** reported for each hospital</w:t>
            </w:r>
          </w:p>
          <w:p>
            <w:pPr/>
            <w:r>
              <w:rPr>
                <w:rStyle w:val="row-content-rich-text"/>
              </w:rPr>
              <w:t xml:space="preserve">** The estimated proportion of total hospital expenditure that relates to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61e63b96e247a4">
              <w:r>
                <w:rPr>
                  <w:rStyle w:val="Hyperlink"/>
                </w:rPr>
                <w:t xml:space="preserve">Establishment—recurrent expenditure (repairs and maintenance) (financial year), total Australian currency N[N(8)]</w:t>
              </w:r>
            </w:hyperlink>
          </w:p>
          <w:p>
            <w:r>
              <w:rPr>
                <w:rStyle w:val="row-content"/>
                <w:b/>
              </w:rPr>
              <w:t xml:space="preserve">Data Source</w:t>
            </w:r>
          </w:p>
          <w:p>
            <w:hyperlink w:history="true" r:id="Rd49387e89e4047f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e2d53b2d034d87">
              <w:r>
                <w:rPr>
                  <w:rStyle w:val="Hyperlink"/>
                </w:rPr>
                <w:t xml:space="preserve">Establishment—recurrent expenditure (medical and surgical supplies) (financial year), total Australian currency N[N(8)]</w:t>
              </w:r>
            </w:hyperlink>
          </w:p>
          <w:p>
            <w:r>
              <w:rPr>
                <w:rStyle w:val="row-content"/>
                <w:b/>
              </w:rPr>
              <w:t xml:space="preserve">Data Source</w:t>
            </w:r>
          </w:p>
          <w:p>
            <w:hyperlink w:history="true" r:id="Raaf89ab5fa3244cf">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473196729f487f">
              <w:r>
                <w:rPr>
                  <w:rStyle w:val="Hyperlink"/>
                </w:rPr>
                <w:t xml:space="preserve">Establishment—recurrent expenditure (superannuation employer contributions) (financial year), total Australian currency N[N(8)]</w:t>
              </w:r>
            </w:hyperlink>
          </w:p>
          <w:p>
            <w:r>
              <w:rPr>
                <w:rStyle w:val="row-content"/>
                <w:b/>
              </w:rPr>
              <w:t xml:space="preserve">Data Source</w:t>
            </w:r>
          </w:p>
          <w:p>
            <w:hyperlink w:history="true" r:id="R3e4009fe194247a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9df98d8b324683">
              <w:r>
                <w:rPr>
                  <w:rStyle w:val="Hyperlink"/>
                </w:rPr>
                <w:t xml:space="preserve">Establishment—recurrent expenditure (salaries and wages) (financial year), total Australian currency N[N(8)]</w:t>
              </w:r>
            </w:hyperlink>
          </w:p>
          <w:p>
            <w:r>
              <w:rPr>
                <w:rStyle w:val="row-content"/>
                <w:b/>
              </w:rPr>
              <w:t xml:space="preserve">Data Source</w:t>
            </w:r>
          </w:p>
          <w:p>
            <w:hyperlink w:history="true" r:id="R03746da83dc743ef">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2b1a4569e84ca3">
              <w:r>
                <w:rPr>
                  <w:rStyle w:val="Hyperlink"/>
                </w:rPr>
                <w:t xml:space="preserve">Establishment—recurrent expenditure (patient transport cost) (financial year), total Australian currency N[N(8)]</w:t>
              </w:r>
            </w:hyperlink>
          </w:p>
          <w:p>
            <w:r>
              <w:rPr>
                <w:rStyle w:val="row-content"/>
                <w:b/>
              </w:rPr>
              <w:t xml:space="preserve">Data Source</w:t>
            </w:r>
          </w:p>
          <w:p>
            <w:hyperlink w:history="true" r:id="R106ea891c1624bc6">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47465c66624ba4">
              <w:r>
                <w:rPr>
                  <w:rStyle w:val="Hyperlink"/>
                </w:rPr>
                <w:t xml:space="preserve">Establishment—recurrent expenditure (visiting medical officer payments) (financial year), total Australian currency N[N(8)]</w:t>
              </w:r>
            </w:hyperlink>
          </w:p>
          <w:p>
            <w:r>
              <w:rPr>
                <w:rStyle w:val="row-content"/>
                <w:b/>
              </w:rPr>
              <w:t xml:space="preserve">Data Source</w:t>
            </w:r>
          </w:p>
          <w:p>
            <w:hyperlink w:history="true" r:id="Re1705d4736c34ad6">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cb4d6670764a00">
              <w:r>
                <w:rPr>
                  <w:rStyle w:val="Hyperlink"/>
                </w:rPr>
                <w:t xml:space="preserve">Establishment—recurrent expenditure (administrative expenses) (financial year), total Australian currency N[N(8)]</w:t>
              </w:r>
            </w:hyperlink>
          </w:p>
          <w:p>
            <w:r>
              <w:rPr>
                <w:rStyle w:val="row-content"/>
                <w:b/>
              </w:rPr>
              <w:t xml:space="preserve">Data Source</w:t>
            </w:r>
          </w:p>
          <w:p>
            <w:hyperlink w:history="true" r:id="Rc5f2fc5f13154a3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01d00858954424">
              <w:r>
                <w:rPr>
                  <w:rStyle w:val="Hyperlink"/>
                </w:rPr>
                <w:t xml:space="preserve">Establishment—recurrent expenditure (other recurrent expenditure) (financial year), total Australian currency N[N(8)]</w:t>
              </w:r>
            </w:hyperlink>
          </w:p>
          <w:p>
            <w:r>
              <w:rPr>
                <w:rStyle w:val="row-content"/>
                <w:b/>
              </w:rPr>
              <w:t xml:space="preserve">Data Source</w:t>
            </w:r>
          </w:p>
          <w:p>
            <w:hyperlink w:history="true" r:id="R54de23124c8c4a9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c58cdfd2484e92">
              <w:r>
                <w:rPr>
                  <w:rStyle w:val="Hyperlink"/>
                </w:rPr>
                <w:t xml:space="preserve">Establishment—recurrent expenditure (interest payments) (financial year), total Australian currency N[N(8)]</w:t>
              </w:r>
            </w:hyperlink>
          </w:p>
          <w:p>
            <w:r>
              <w:rPr>
                <w:rStyle w:val="row-content"/>
                <w:b/>
              </w:rPr>
              <w:t xml:space="preserve">Data Source</w:t>
            </w:r>
          </w:p>
          <w:p>
            <w:hyperlink w:history="true" r:id="R0e83e60764164e6b">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bf855f5a51414e">
              <w:r>
                <w:rPr>
                  <w:rStyle w:val="Hyperlink"/>
                </w:rPr>
                <w:t xml:space="preserve">Establishment—recurrent expenditure (drug supplies) (financial year), total Australian currency N[N(8)]</w:t>
              </w:r>
            </w:hyperlink>
          </w:p>
          <w:p>
            <w:r>
              <w:rPr>
                <w:rStyle w:val="row-content"/>
                <w:b/>
              </w:rPr>
              <w:t xml:space="preserve">Data Source</w:t>
            </w:r>
          </w:p>
          <w:p>
            <w:hyperlink w:history="true" r:id="R50c5479bd96e4c5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e8d829920c4ca6">
              <w:r>
                <w:rPr>
                  <w:rStyle w:val="Hyperlink"/>
                </w:rPr>
                <w:t xml:space="preserve">Establishment—recurrent expenditure (domestic services) (financial year), total Australian currency N[N(8)]</w:t>
              </w:r>
            </w:hyperlink>
          </w:p>
          <w:p>
            <w:r>
              <w:rPr>
                <w:rStyle w:val="row-content"/>
                <w:b/>
              </w:rPr>
              <w:t xml:space="preserve">Data Source</w:t>
            </w:r>
          </w:p>
          <w:p>
            <w:hyperlink w:history="true" r:id="R80c04d9d61684b2c">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29049b7b274967">
              <w:r>
                <w:rPr>
                  <w:rStyle w:val="Hyperlink"/>
                </w:rPr>
                <w:t xml:space="preserve">Establishment—recurrent expenditure (food supplies) (financial year), total Australian currency N[N(8)]</w:t>
              </w:r>
            </w:hyperlink>
          </w:p>
          <w:p>
            <w:r>
              <w:rPr>
                <w:rStyle w:val="row-content"/>
                <w:b/>
              </w:rPr>
              <w:t xml:space="preserve">Data Source</w:t>
            </w:r>
          </w:p>
          <w:p>
            <w:hyperlink w:history="true" r:id="Re364d8dfb70c4008">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casemix adjusted separations reported for acute and non-acute care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AR-DRG version 5.1  public sector cost weights (2007-08)</w:t>
            </w:r>
          </w:p>
          <w:p>
            <w:r>
              <w:rPr>
                <w:rStyle w:val="row-content"/>
                <w:b/>
              </w:rPr>
              <w:t xml:space="preserve">Data Source</w:t>
            </w:r>
          </w:p>
          <w:p>
            <w:hyperlink w:history="true" r:id="R0ebbe28e366a4bff">
              <w:r>
                <w:rPr>
                  <w:rStyle w:val="Hyperlink"/>
                </w:rPr>
                <w:t xml:space="preserve">National Hospital Cost Data Collection (NHCDC)</w:t>
              </w:r>
            </w:hyperlink>
          </w:p>
          <w:p>
            <w:r>
              <w:rPr>
                <w:rStyle w:val="row-content"/>
                <w:b/>
              </w:rPr>
              <w:t xml:space="preserve">Guide for use</w:t>
            </w:r>
          </w:p>
          <w:p>
            <w:r>
              <w:rPr>
                <w:rStyle w:val="row-content"/>
              </w:rPr>
              <w:t xml:space="preserve">Data source type: Study of selected volunteer hospitals</w:t>
            </w:r>
          </w:p>
          <w:p>
            <w:r>
              <w:rPr>
                <w:rStyle w:val="row-content"/>
              </w:rPr>
              <w:t xml:space="preserve"> </w:t>
            </w:r>
          </w:p>
          <w:p>
            <w:r>
              <w:rPr>
                <w:rStyle w:val="row-content"/>
                <w:b/>
                <w:color w:val="000000"/>
              </w:rPr>
              <w:t xml:space="preserve">Data Element / Data Set</w:t>
            </w:r>
          </w:p>
          <w:p>
            <w:hyperlink w:history="true" r:id="Rc3d97288e0154b8d">
              <w:r>
                <w:rPr>
                  <w:rStyle w:val="Hyperlink"/>
                </w:rPr>
                <w:t xml:space="preserve">Hospital service—care type, code N[N].N</w:t>
              </w:r>
            </w:hyperlink>
          </w:p>
          <w:p>
            <w:r>
              <w:rPr>
                <w:rStyle w:val="row-content"/>
                <w:b/>
              </w:rPr>
              <w:t xml:space="preserve">Data Source</w:t>
            </w:r>
          </w:p>
          <w:p>
            <w:hyperlink w:history="true" r:id="R5d97d121a29948a3">
              <w:r>
                <w:rPr>
                  <w:rStyle w:val="Hyperlink"/>
                </w:rPr>
                <w:t xml:space="preserve">Admitted Patient Care National Minimum Data Set (APC NMDS)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5e859e00424716">
              <w:r>
                <w:rPr>
                  <w:rStyle w:val="Hyperlink"/>
                </w:rPr>
                <w:t xml:space="preserve">Episode of admitted patient care—diagnosis related group, code (AR-DRG v5.1) ANNA</w:t>
              </w:r>
            </w:hyperlink>
          </w:p>
          <w:p>
            <w:r>
              <w:rPr>
                <w:rStyle w:val="row-content"/>
                <w:b/>
              </w:rPr>
              <w:t xml:space="preserve">Data Source</w:t>
            </w:r>
          </w:p>
          <w:p>
            <w:hyperlink w:history="true" r:id="R01819d971b5f4298">
              <w:r>
                <w:rPr>
                  <w:rStyle w:val="Hyperlink"/>
                </w:rPr>
                <w:t xml:space="preserve">Admitted Patient Care National Minimum Data Set (APC NMDS)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df263d0caffb4e1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adee1d6a5c47b2">
              <w:r>
                <w:rPr>
                  <w:rStyle w:val="Hyperlink"/>
                </w:rPr>
                <w:t xml:space="preserve">Establishment—organisation identifier (Australian), NNX[X]NNNNN</w:t>
              </w:r>
            </w:hyperlink>
          </w:p>
          <w:p>
            <w:r>
              <w:rPr>
                <w:rStyle w:val="row-content"/>
                <w:b/>
              </w:rPr>
              <w:t xml:space="preserve">Data Source</w:t>
            </w:r>
          </w:p>
          <w:p>
            <w:hyperlink w:history="true" r:id="Rc35895efdfe04968">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public hospital peer group.</w:t>
            </w:r>
            <w:r>
              <w:br/>
            </w:r>
            <w:r>
              <w:rPr>
                <w:rStyle w:val="row-content-rich-text"/>
              </w:rPr>
              <w:t xml:space="preserve">Available Disaggregation: State/territory by public hospital peer group.</w:t>
            </w:r>
          </w:p>
          <w:p>
            <w:pPr>
              <w:spacing w:after="160"/>
            </w:pPr>
            <w:r>
              <w:rPr>
                <w:rStyle w:val="row-content-rich-text"/>
              </w:rPr>
              <w:t xml:space="preserve">Most recent data available for 2010 CRC baseline report: 2007-08.</w:t>
            </w:r>
          </w:p>
          <w:p>
            <w:pPr/>
            <w:r>
              <w:rPr>
                <w:rStyle w:val="row-content-rich-text"/>
              </w:rPr>
              <w:t xml:space="preserve">2008-09 data should be available in June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416e59577246cb">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27f9c756f342e3">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a31e40fcaf2d4ad9">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6eb7c0419854711">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is likely to be interim.</w:t>
            </w:r>
          </w:p>
          <w:p>
            <w:pPr/>
            <w:r>
              <w:rPr>
                <w:rStyle w:val="row-content-rich-text"/>
              </w:rPr>
              <w:t xml:space="preserve">This work will be progressed by the relevant NP Implementation Group, convened by the Department of Health and Ageing (DoHA). Only three jurisdictions have an estimate of costs for acute and total admitted patient activity, and this proportion is for public hospitals. This PI will require development of additional expenditure collections as well as development of uniform indicators using that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Data limited to public hospitals in 2007–08.</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7753c76121412d">
              <w:r>
                <w:rPr>
                  <w:rStyle w:val="Hyperlink"/>
                </w:rPr>
                <w:t xml:space="preserve">National Healthcare Agreement: PI 69-Cost per casemix adjusted separation, 2011</w:t>
              </w:r>
            </w:hyperlink>
          </w:p>
          <w:p>
            <w:pPr>
              <w:pStyle w:val="registration-status"/>
              <w:spacing w:before="0" w:after="0"/>
            </w:pPr>
            <w:hyperlink w:history="true" r:id="R5ac8f5e022414f6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8ab5047441c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d4b10c48a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b5047441c4a88" /><Relationship Type="http://schemas.openxmlformats.org/officeDocument/2006/relationships/header" Target="/word/header1.xml" Id="Rbce7b32e0c824c2e" /><Relationship Type="http://schemas.openxmlformats.org/officeDocument/2006/relationships/settings" Target="/word/settings.xml" Id="R53733ed770294a83" /><Relationship Type="http://schemas.openxmlformats.org/officeDocument/2006/relationships/styles" Target="/word/styles.xml" Id="Ra53e5a742a9c4cbf" /><Relationship Type="http://schemas.openxmlformats.org/officeDocument/2006/relationships/hyperlink" Target="https://meteor-uat.aihw.gov.au/RegistrationAuthority/14" TargetMode="External" Id="R5422475470214504" /><Relationship Type="http://schemas.openxmlformats.org/officeDocument/2006/relationships/hyperlink" Target="https://meteor-uat.aihw.gov.au/content/392471" TargetMode="External" Id="R80a4e5f09bad4202" /><Relationship Type="http://schemas.openxmlformats.org/officeDocument/2006/relationships/hyperlink" Target="https://meteor-uat.aihw.gov.au/RegistrationAuthority/14" TargetMode="External" Id="R7b6cfdeeeb3c4581" /><Relationship Type="http://schemas.openxmlformats.org/officeDocument/2006/relationships/hyperlink" Target="https://meteor-uat.aihw.gov.au/content/393495" TargetMode="External" Id="Reb99d6594a3e4256" /><Relationship Type="http://schemas.openxmlformats.org/officeDocument/2006/relationships/hyperlink" Target="https://meteor-uat.aihw.gov.au/RegistrationAuthority/14" TargetMode="External" Id="R296ac337652b46a5" /><Relationship Type="http://schemas.openxmlformats.org/officeDocument/2006/relationships/hyperlink" Target="https://meteor-uat.aihw.gov.au/content/393102" TargetMode="External" Id="R3c8497dc75244164" /><Relationship Type="http://schemas.openxmlformats.org/officeDocument/2006/relationships/hyperlink" Target="https://meteor-uat.aihw.gov.au/RegistrationAuthority/14" TargetMode="External" Id="R5bae627e8cd14884" /><Relationship Type="http://schemas.openxmlformats.org/officeDocument/2006/relationships/hyperlink" Target="https://meteor-uat.aihw.gov.au/content/269970" TargetMode="External" Id="R0161e63b96e247a4" /><Relationship Type="http://schemas.openxmlformats.org/officeDocument/2006/relationships/hyperlink" Target="https://meteor-uat.aihw.gov.au/content/395090" TargetMode="External" Id="Rd49387e89e4047f3" /><Relationship Type="http://schemas.openxmlformats.org/officeDocument/2006/relationships/hyperlink" Target="https://meteor-uat.aihw.gov.au/content/270358" TargetMode="External" Id="Re4e2d53b2d034d87" /><Relationship Type="http://schemas.openxmlformats.org/officeDocument/2006/relationships/hyperlink" Target="https://meteor-uat.aihw.gov.au/content/395090" TargetMode="External" Id="Raaf89ab5fa3244cf" /><Relationship Type="http://schemas.openxmlformats.org/officeDocument/2006/relationships/hyperlink" Target="https://meteor-uat.aihw.gov.au/content/270371" TargetMode="External" Id="Rc2473196729f487f" /><Relationship Type="http://schemas.openxmlformats.org/officeDocument/2006/relationships/hyperlink" Target="https://meteor-uat.aihw.gov.au/content/395090" TargetMode="External" Id="R3e4009fe194247a7" /><Relationship Type="http://schemas.openxmlformats.org/officeDocument/2006/relationships/hyperlink" Target="https://meteor-uat.aihw.gov.au/content/270470" TargetMode="External" Id="R4e9df98d8b324683" /><Relationship Type="http://schemas.openxmlformats.org/officeDocument/2006/relationships/hyperlink" Target="https://meteor-uat.aihw.gov.au/content/395090" TargetMode="External" Id="R03746da83dc743ef" /><Relationship Type="http://schemas.openxmlformats.org/officeDocument/2006/relationships/hyperlink" Target="https://meteor-uat.aihw.gov.au/content/270048" TargetMode="External" Id="R182b1a4569e84ca3" /><Relationship Type="http://schemas.openxmlformats.org/officeDocument/2006/relationships/hyperlink" Target="https://meteor-uat.aihw.gov.au/content/395090" TargetMode="External" Id="R106ea891c1624bc6" /><Relationship Type="http://schemas.openxmlformats.org/officeDocument/2006/relationships/hyperlink" Target="https://meteor-uat.aihw.gov.au/content/270049" TargetMode="External" Id="Rf147465c66624ba4" /><Relationship Type="http://schemas.openxmlformats.org/officeDocument/2006/relationships/hyperlink" Target="https://meteor-uat.aihw.gov.au/content/395090" TargetMode="External" Id="Re1705d4736c34ad6" /><Relationship Type="http://schemas.openxmlformats.org/officeDocument/2006/relationships/hyperlink" Target="https://meteor-uat.aihw.gov.au/content/270107" TargetMode="External" Id="Ra9cb4d6670764a00" /><Relationship Type="http://schemas.openxmlformats.org/officeDocument/2006/relationships/hyperlink" Target="https://meteor-uat.aihw.gov.au/content/395090" TargetMode="External" Id="Rc5f2fc5f13154a35" /><Relationship Type="http://schemas.openxmlformats.org/officeDocument/2006/relationships/hyperlink" Target="https://meteor-uat.aihw.gov.au/content/270126" TargetMode="External" Id="R1701d00858954424" /><Relationship Type="http://schemas.openxmlformats.org/officeDocument/2006/relationships/hyperlink" Target="https://meteor-uat.aihw.gov.au/content/395090" TargetMode="External" Id="R54de23124c8c4a95" /><Relationship Type="http://schemas.openxmlformats.org/officeDocument/2006/relationships/hyperlink" Target="https://meteor-uat.aihw.gov.au/content/270186" TargetMode="External" Id="R55c58cdfd2484e92" /><Relationship Type="http://schemas.openxmlformats.org/officeDocument/2006/relationships/hyperlink" Target="https://meteor-uat.aihw.gov.au/content/395090" TargetMode="External" Id="R0e83e60764164e6b" /><Relationship Type="http://schemas.openxmlformats.org/officeDocument/2006/relationships/hyperlink" Target="https://meteor-uat.aihw.gov.au/content/270282" TargetMode="External" Id="R4cbf855f5a51414e" /><Relationship Type="http://schemas.openxmlformats.org/officeDocument/2006/relationships/hyperlink" Target="https://meteor-uat.aihw.gov.au/content/395090" TargetMode="External" Id="R50c5479bd96e4c5e" /><Relationship Type="http://schemas.openxmlformats.org/officeDocument/2006/relationships/hyperlink" Target="https://meteor-uat.aihw.gov.au/content/270283" TargetMode="External" Id="R36e8d829920c4ca6" /><Relationship Type="http://schemas.openxmlformats.org/officeDocument/2006/relationships/hyperlink" Target="https://meteor-uat.aihw.gov.au/content/395090" TargetMode="External" Id="R80c04d9d61684b2c" /><Relationship Type="http://schemas.openxmlformats.org/officeDocument/2006/relationships/hyperlink" Target="https://meteor-uat.aihw.gov.au/content/270284" TargetMode="External" Id="R6429049b7b274967" /><Relationship Type="http://schemas.openxmlformats.org/officeDocument/2006/relationships/hyperlink" Target="https://meteor-uat.aihw.gov.au/content/395090" TargetMode="External" Id="Re364d8dfb70c4008" /><Relationship Type="http://schemas.openxmlformats.org/officeDocument/2006/relationships/hyperlink" Target="https://meteor-uat.aihw.gov.au/content/395154" TargetMode="External" Id="R0ebbe28e366a4bff" /><Relationship Type="http://schemas.openxmlformats.org/officeDocument/2006/relationships/hyperlink" Target="https://meteor-uat.aihw.gov.au/content/270174" TargetMode="External" Id="Rc3d97288e0154b8d" /><Relationship Type="http://schemas.openxmlformats.org/officeDocument/2006/relationships/hyperlink" Target="https://meteor-uat.aihw.gov.au/content/394102" TargetMode="External" Id="R5d97d121a29948a3" /><Relationship Type="http://schemas.openxmlformats.org/officeDocument/2006/relationships/hyperlink" Target="https://meteor-uat.aihw.gov.au/content/270195" TargetMode="External" Id="R195e859e00424716" /><Relationship Type="http://schemas.openxmlformats.org/officeDocument/2006/relationships/hyperlink" Target="https://meteor-uat.aihw.gov.au/content/394102" TargetMode="External" Id="R01819d971b5f4298" /><Relationship Type="http://schemas.openxmlformats.org/officeDocument/2006/relationships/hyperlink" Target="https://meteor-uat.aihw.gov.au/content/395090" TargetMode="External" Id="Rdf263d0caffb4e13" /><Relationship Type="http://schemas.openxmlformats.org/officeDocument/2006/relationships/hyperlink" Target="https://meteor-uat.aihw.gov.au/content/269973" TargetMode="External" Id="R70adee1d6a5c47b2" /><Relationship Type="http://schemas.openxmlformats.org/officeDocument/2006/relationships/hyperlink" Target="https://meteor-uat.aihw.gov.au/content/395090" TargetMode="External" Id="Rc35895efdfe04968" /><Relationship Type="http://schemas.openxmlformats.org/officeDocument/2006/relationships/hyperlink" Target="https://meteor-uat.aihw.gov.au/content/392586" TargetMode="External" Id="R64416e59577246cb" /><Relationship Type="http://schemas.openxmlformats.org/officeDocument/2006/relationships/hyperlink" Target="https://meteor-uat.aihw.gov.au/content/395154" TargetMode="External" Id="Rf227f9c756f342e3" /><Relationship Type="http://schemas.openxmlformats.org/officeDocument/2006/relationships/hyperlink" Target="https://meteor-uat.aihw.gov.au/content/395090" TargetMode="External" Id="Ra31e40fcaf2d4ad9" /><Relationship Type="http://schemas.openxmlformats.org/officeDocument/2006/relationships/hyperlink" Target="https://meteor-uat.aihw.gov.au/content/394102" TargetMode="External" Id="Rd6eb7c0419854711" /><Relationship Type="http://schemas.openxmlformats.org/officeDocument/2006/relationships/hyperlink" Target="https://meteor-uat.aihw.gov.au/content/421565" TargetMode="External" Id="Rad7753c76121412d" /><Relationship Type="http://schemas.openxmlformats.org/officeDocument/2006/relationships/hyperlink" Target="https://meteor-uat.aihw.gov.au/RegistrationAuthority/14" TargetMode="External" Id="R5ac8f5e022414f64" /></Relationships>
</file>

<file path=word/_rels/header1.xml.rels>&#65279;<?xml version="1.0" encoding="utf-8"?><Relationships xmlns="http://schemas.openxmlformats.org/package/2006/relationships"><Relationship Type="http://schemas.openxmlformats.org/officeDocument/2006/relationships/image" Target="/media/image.png" Id="R442d4b10c48a4a1c" /></Relationships>
</file>