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098a6afee420e"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P06.2-Proportion of Indigenous children (by geographic location) who are attending a preschool program,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P06.2-Proportion of Indigenous children (by geographic location) who are attending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children who are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36fce2d874f56">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Indigenous children as at 1 July who are attending a preschool program in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ec120524bf40ed">
              <w:r>
                <w:rPr>
                  <w:rStyle w:val="Hyperlink"/>
                </w:rPr>
                <w:t xml:space="preserve">National Partnership Agreement on Early Childhood Education </w:t>
              </w:r>
            </w:hyperlink>
          </w:p>
          <w:p>
            <w:pPr>
              <w:pStyle w:val="registration-status"/>
              <w:spacing w:before="0" w:after="0"/>
            </w:pPr>
            <w:hyperlink w:history="true" r:id="R9711ae5e86d144a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Indigenous children, as at 1 July, who are attending a preschool program in the year before formal schooling, at the Census date,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dc7d71258945df">
              <w:r>
                <w:rPr>
                  <w:rStyle w:val="Hyperlink"/>
                </w:rPr>
                <w:t xml:space="preserve">Person—date of birth, DDMMYYYY</w:t>
              </w:r>
            </w:hyperlink>
          </w:p>
          <w:p>
            <w:r>
              <w:rPr>
                <w:rStyle w:val="row-content"/>
                <w:b/>
              </w:rPr>
              <w:t xml:space="preserve">NMDS / DSS</w:t>
            </w:r>
          </w:p>
          <w:p>
            <w:hyperlink w:history="true" r:id="R1903b48365194c6d">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2158e6d5f5704eed">
              <w:r>
                <w:rPr>
                  <w:rStyle w:val="Hyperlink"/>
                </w:rPr>
                <w:t xml:space="preserve">Person—Indigenous status, code N</w:t>
              </w:r>
            </w:hyperlink>
          </w:p>
          <w:p>
            <w:r>
              <w:rPr>
                <w:rStyle w:val="row-content"/>
                <w:b/>
              </w:rPr>
              <w:t xml:space="preserve">NMDS / DSS</w:t>
            </w:r>
          </w:p>
          <w:p>
            <w:hyperlink w:history="true" r:id="R76be495f77494258">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084a2b05d3284114">
              <w:r>
                <w:rPr>
                  <w:rStyle w:val="Hyperlink"/>
                </w:rPr>
                <w:t xml:space="preserve">Person—age, total years N[NN]</w:t>
              </w:r>
            </w:hyperlink>
          </w:p>
          <w:p>
            <w:r>
              <w:rPr>
                <w:rStyle w:val="row-content"/>
                <w:b/>
              </w:rPr>
              <w:t xml:space="preserve">NMDS / DSS</w:t>
            </w:r>
          </w:p>
          <w:p>
            <w:hyperlink w:history="true" r:id="Rc189aa8451d74359">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b464013718cd4bf5">
              <w:r>
                <w:rPr>
                  <w:rStyle w:val="Hyperlink"/>
                </w:rPr>
                <w:t xml:space="preserve">Child—preschool service received indicator, code N</w:t>
              </w:r>
            </w:hyperlink>
          </w:p>
          <w:p>
            <w:r>
              <w:rPr>
                <w:rStyle w:val="row-content"/>
                <w:b/>
              </w:rPr>
              <w:t xml:space="preserve">NMDS / DSS</w:t>
            </w:r>
          </w:p>
          <w:p>
            <w:hyperlink w:history="true" r:id="Rf97a439be8264075">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7f9d01afd3ac4b4e">
              <w:r>
                <w:rPr>
                  <w:rStyle w:val="Hyperlink"/>
                </w:rPr>
                <w:t xml:space="preserve">Person—area of usual residence, geographical location CD code, (ASGC 2009) NNNNNNN</w:t>
              </w:r>
            </w:hyperlink>
          </w:p>
          <w:p>
            <w:r>
              <w:rPr>
                <w:rStyle w:val="row-content"/>
                <w:b/>
              </w:rPr>
              <w:t xml:space="preserve">NMDS / DSS</w:t>
            </w:r>
          </w:p>
          <w:p>
            <w:hyperlink w:history="true" r:id="Rec9377db0a514482">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b8f24ce8641e4d11">
              <w:r>
                <w:rPr>
                  <w:rStyle w:val="Hyperlink"/>
                </w:rPr>
                <w:t xml:space="preserve">Service provider organisation—geographic location (CD), code (ASGC 2009) NNNNNNN</w:t>
              </w:r>
            </w:hyperlink>
          </w:p>
          <w:p>
            <w:r>
              <w:rPr>
                <w:rStyle w:val="row-content"/>
                <w:b/>
              </w:rPr>
              <w:t xml:space="preserve">NMDS / DSS</w:t>
            </w:r>
          </w:p>
          <w:p>
            <w:hyperlink w:history="true" r:id="Rfea92784fbd444b1">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2593b3c5efa248b5">
              <w:r>
                <w:rPr>
                  <w:rStyle w:val="Hyperlink"/>
                </w:rPr>
                <w:t xml:space="preserve">Service provider organisation—number of Indigenous children attending preschool, total N[NNNN]</w:t>
              </w:r>
            </w:hyperlink>
          </w:p>
          <w:p>
            <w:r>
              <w:rPr>
                <w:rStyle w:val="row-content"/>
                <w:b/>
              </w:rPr>
              <w:t xml:space="preserve">NMDS / DSS</w:t>
            </w:r>
          </w:p>
          <w:p>
            <w:hyperlink w:history="true" r:id="Ra752117e769e414f">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6e473054f64577">
              <w:r>
                <w:rPr>
                  <w:rStyle w:val="Hyperlink"/>
                </w:rPr>
                <w:t xml:space="preserve">Estimated resident population (ERP) cluster (early childhood education and care)</w:t>
              </w:r>
            </w:hyperlink>
          </w:p>
          <w:p>
            <w:r>
              <w:rPr>
                <w:rStyle w:val="row-content"/>
                <w:b/>
              </w:rPr>
              <w:t xml:space="preserve">NMDS / DSS</w:t>
            </w:r>
          </w:p>
          <w:p>
            <w:hyperlink w:history="true" r:id="R89acb9ffaf8240c7">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p>
            <w:r>
              <w:rPr>
                <w:rStyle w:val="row-content"/>
              </w:rPr>
              <w:t xml:space="preserve"> </w:t>
            </w:r>
          </w:p>
          <w:p>
            <w:r>
              <w:rPr>
                <w:rStyle w:val="row-content"/>
                <w:b/>
                <w:color w:val="000000"/>
              </w:rPr>
              <w:t xml:space="preserve">Data Element / Data Set</w:t>
            </w:r>
          </w:p>
          <w:p>
            <w:hyperlink w:history="true" r:id="R075047104e1d49d6">
              <w:r>
                <w:rPr>
                  <w:rStyle w:val="Hyperlink"/>
                </w:rPr>
                <w:t xml:space="preserve">Estimated resident population (ERP) cluster (early childhood education and care)</w:t>
              </w:r>
            </w:hyperlink>
          </w:p>
          <w:p>
            <w:r>
              <w:rPr>
                <w:rStyle w:val="row-content"/>
                <w:b/>
              </w:rPr>
              <w:t xml:space="preserve">NMDS / DSS</w:t>
            </w:r>
          </w:p>
          <w:p>
            <w:hyperlink w:history="true" r:id="R22b4e192dba8468a">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ac4dcd9f7047c9">
              <w:r>
                <w:rPr>
                  <w:rStyle w:val="Hyperlink"/>
                </w:rPr>
                <w:t xml:space="preserve">Person—Australian state/territory identifier, code N</w:t>
              </w:r>
            </w:hyperlink>
          </w:p>
          <w:p>
            <w:r>
              <w:rPr>
                <w:rStyle w:val="row-content"/>
                <w:b/>
              </w:rPr>
              <w:t xml:space="preserve">NMDS / DSS</w:t>
            </w:r>
          </w:p>
          <w:p>
            <w:hyperlink w:history="true" r:id="R4cbe6cd048a84789">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b0d24b49ee420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4eb8d660f821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8127ce367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8d660f82142e1" /><Relationship Type="http://schemas.openxmlformats.org/officeDocument/2006/relationships/header" Target="/word/header1.xml" Id="Rc1e6ae2469394d86" /><Relationship Type="http://schemas.openxmlformats.org/officeDocument/2006/relationships/settings" Target="/word/settings.xml" Id="R97ea7e7481ef421c" /><Relationship Type="http://schemas.openxmlformats.org/officeDocument/2006/relationships/styles" Target="/word/styles.xml" Id="R100e0c22ffda4ae4" /><Relationship Type="http://schemas.openxmlformats.org/officeDocument/2006/relationships/hyperlink" Target="https://meteor-uat.aihw.gov.au/RegistrationAuthority/15" TargetMode="External" Id="R9c836fce2d874f56" /><Relationship Type="http://schemas.openxmlformats.org/officeDocument/2006/relationships/hyperlink" Target="https://meteor-uat.aihw.gov.au/content/393930" TargetMode="External" Id="Rc4ec120524bf40ed" /><Relationship Type="http://schemas.openxmlformats.org/officeDocument/2006/relationships/hyperlink" Target="https://meteor-uat.aihw.gov.au/RegistrationAuthority/15" TargetMode="External" Id="R9711ae5e86d144ae" /><Relationship Type="http://schemas.openxmlformats.org/officeDocument/2006/relationships/hyperlink" Target="https://meteor-uat.aihw.gov.au/content/287007" TargetMode="External" Id="R42dc7d71258945df" /><Relationship Type="http://schemas.openxmlformats.org/officeDocument/2006/relationships/hyperlink" Target="https://meteor-uat.aihw.gov.au/content/396792" TargetMode="External" Id="R1903b48365194c6d" /><Relationship Type="http://schemas.openxmlformats.org/officeDocument/2006/relationships/hyperlink" Target="https://meteor-uat.aihw.gov.au/content/291036" TargetMode="External" Id="R2158e6d5f5704eed" /><Relationship Type="http://schemas.openxmlformats.org/officeDocument/2006/relationships/hyperlink" Target="https://meteor-uat.aihw.gov.au/content/396792" TargetMode="External" Id="R76be495f77494258" /><Relationship Type="http://schemas.openxmlformats.org/officeDocument/2006/relationships/hyperlink" Target="https://meteor-uat.aihw.gov.au/content/303794" TargetMode="External" Id="R084a2b05d3284114" /><Relationship Type="http://schemas.openxmlformats.org/officeDocument/2006/relationships/hyperlink" Target="https://meteor-uat.aihw.gov.au/content/388507" TargetMode="External" Id="Rc189aa8451d74359" /><Relationship Type="http://schemas.openxmlformats.org/officeDocument/2006/relationships/hyperlink" Target="https://meteor-uat.aihw.gov.au/content/357010" TargetMode="External" Id="Rb464013718cd4bf5" /><Relationship Type="http://schemas.openxmlformats.org/officeDocument/2006/relationships/hyperlink" Target="https://meteor-uat.aihw.gov.au/content/396792" TargetMode="External" Id="Rf97a439be8264075" /><Relationship Type="http://schemas.openxmlformats.org/officeDocument/2006/relationships/hyperlink" Target="https://meteor-uat.aihw.gov.au/content/397211" TargetMode="External" Id="R7f9d01afd3ac4b4e" /><Relationship Type="http://schemas.openxmlformats.org/officeDocument/2006/relationships/hyperlink" Target="https://meteor-uat.aihw.gov.au/content/396792" TargetMode="External" Id="Rec9377db0a514482" /><Relationship Type="http://schemas.openxmlformats.org/officeDocument/2006/relationships/hyperlink" Target="https://meteor-uat.aihw.gov.au/content/397266" TargetMode="External" Id="Rb8f24ce8641e4d11" /><Relationship Type="http://schemas.openxmlformats.org/officeDocument/2006/relationships/hyperlink" Target="https://meteor-uat.aihw.gov.au/content/388507" TargetMode="External" Id="Rfea92784fbd444b1" /><Relationship Type="http://schemas.openxmlformats.org/officeDocument/2006/relationships/hyperlink" Target="https://meteor-uat.aihw.gov.au/content/401435" TargetMode="External" Id="R2593b3c5efa248b5" /><Relationship Type="http://schemas.openxmlformats.org/officeDocument/2006/relationships/hyperlink" Target="https://meteor-uat.aihw.gov.au/content/388507" TargetMode="External" Id="Ra752117e769e414f" /><Relationship Type="http://schemas.openxmlformats.org/officeDocument/2006/relationships/hyperlink" Target="https://meteor-uat.aihw.gov.au/content/391940" TargetMode="External" Id="R306e473054f64577" /><Relationship Type="http://schemas.openxmlformats.org/officeDocument/2006/relationships/hyperlink" Target="https://meteor-uat.aihw.gov.au/content/388507" TargetMode="External" Id="R89acb9ffaf8240c7" /><Relationship Type="http://schemas.openxmlformats.org/officeDocument/2006/relationships/hyperlink" Target="https://meteor-uat.aihw.gov.au/content/391940" TargetMode="External" Id="R075047104e1d49d6" /><Relationship Type="http://schemas.openxmlformats.org/officeDocument/2006/relationships/hyperlink" Target="https://meteor-uat.aihw.gov.au/content/396792" TargetMode="External" Id="R22b4e192dba8468a" /><Relationship Type="http://schemas.openxmlformats.org/officeDocument/2006/relationships/hyperlink" Target="https://meteor-uat.aihw.gov.au/content/286919" TargetMode="External" Id="R4bac4dcd9f7047c9" /><Relationship Type="http://schemas.openxmlformats.org/officeDocument/2006/relationships/hyperlink" Target="https://meteor-uat.aihw.gov.au/content/396792" TargetMode="External" Id="R4cbe6cd048a84789" /><Relationship Type="http://schemas.openxmlformats.org/officeDocument/2006/relationships/hyperlink" Target="https://meteor-uat.aihw.gov.au/content/388499" TargetMode="External" Id="Rbeb0d24b49ee4205" /></Relationships>
</file>

<file path=word/_rels/header1.xml.rels>&#65279;<?xml version="1.0" encoding="utf-8"?><Relationships xmlns="http://schemas.openxmlformats.org/package/2006/relationships"><Relationship Type="http://schemas.openxmlformats.org/officeDocument/2006/relationships/image" Target="/media/image.png" Id="R7e48127ce3674c79" /></Relationships>
</file>