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df0cb12aa47ba"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 </w:t>
            </w:r>
          </w:p>
          <w:p>
            <w:pPr/>
            <w:r>
              <w:rPr>
                <w:rStyle w:val="row-content-rich-text"/>
              </w:rPr>
              <w:t xml:space="preserve">a set of nationally significant data items or pieces of information that are collected in all Australian jurisdictions; and an agreed method of collection and transmission.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513b24efef44fed">
              <w:r>
                <w:rPr>
                  <w:rStyle w:val="Hyperlink"/>
                </w:rPr>
                <w:t xml:space="preserve">http://www.aihw.gov.au/disability/ds_nmds/index.cfm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ad0ca2cb6964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ec53a193a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ca2cb69644df5" /><Relationship Type="http://schemas.openxmlformats.org/officeDocument/2006/relationships/header" Target="/word/header1.xml" Id="R8cc33c9a94264b23" /><Relationship Type="http://schemas.openxmlformats.org/officeDocument/2006/relationships/settings" Target="/word/settings.xml" Id="Ra3fd6992e2294e0a" /><Relationship Type="http://schemas.openxmlformats.org/officeDocument/2006/relationships/styles" Target="/word/styles.xml" Id="Re73180fdcb2b4c16" /><Relationship Type="http://schemas.openxmlformats.org/officeDocument/2006/relationships/hyperlink" Target="http://www.aihw.gov.au/disability/ds_nmds/index.cfm" TargetMode="External" Id="R9513b24efef44fed" /></Relationships>
</file>

<file path=word/_rels/header1.xml.rels>&#65279;<?xml version="1.0" encoding="utf-8"?><Relationships xmlns="http://schemas.openxmlformats.org/package/2006/relationships"><Relationship Type="http://schemas.openxmlformats.org/officeDocument/2006/relationships/image" Target="/media/image.png" Id="R3c0ec53a193a4639" /></Relationships>
</file>