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cd03ddfadf45f5" /></Relationships>
</file>

<file path=word/document.xml><?xml version="1.0" encoding="utf-8"?>
<w:document xmlns:r="http://schemas.openxmlformats.org/officeDocument/2006/relationships" xmlns:w="http://schemas.openxmlformats.org/wordprocessingml/2006/main">
  <w:body>
    <w:p>
      <w:pPr>
        <w:pStyle w:val="Title"/>
      </w:pPr>
      <w:r>
        <w:t>Social Inclusion and Indigenous Health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Social Inclusion and Indigenous Health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393493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906d7b7b084283">
              <w:r>
                <w:rPr>
                  <w:rStyle w:val="Hyperlink"/>
                  <w:color w:val="244061"/>
                </w:rPr>
                <w:t xml:space="preserve">Health!</w:t>
              </w:r>
            </w:hyperlink>
            <w:r>
              <w:rPr>
                <w:rStyle w:val="row-content"/>
                <w:color w:val="244061"/>
              </w:rPr>
              <w:t xml:space="preserve">, Standard 07/07/2010</w:t>
            </w:r>
          </w:p>
          <w:p>
            <w:pPr>
              <w:spacing w:before="0" w:after="0"/>
            </w:pPr>
            <w:hyperlink w:history="true" r:id="Rfa18350c96174add">
              <w:r>
                <w:rPr>
                  <w:rStyle w:val="Hyperlink"/>
                  <w:color w:val="244061"/>
                </w:rPr>
                <w:t xml:space="preserve">Indigenous</w:t>
              </w:r>
            </w:hyperlink>
            <w:r>
              <w:rPr>
                <w:rStyle w:val="row-content"/>
                <w:color w:val="244061"/>
              </w:rPr>
              <w:t xml:space="preserve">, Standard 11/09/2012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Australia’s health system promotes social inclusion and reduces disadvantage, especially for Indigenous Australians.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853e70497dce4044">
              <w:r>
                <w:rPr>
                  <w:rStyle w:val="Hyperlink"/>
                </w:rPr>
                <w:t xml:space="preserve">National Healthcare Agreement (2010)</w:t>
              </w:r>
            </w:hyperlink>
          </w:p>
          <w:p>
            <w:pPr>
              <w:pStyle w:val="registration-status"/>
              <w:spacing w:before="0" w:after="0"/>
            </w:pPr>
            <w:hyperlink w:history="true" r:id="Rd5c34d08f1554410">
              <w:r>
                <w:rPr>
                  <w:rStyle w:val="Hyperlink"/>
                  <w:color w:val="244061"/>
                </w:rPr>
                <w:t xml:space="preserve">Health!</w:t>
              </w:r>
            </w:hyperlink>
            <w:r>
              <w:rPr>
                <w:rStyle w:val="row-content"/>
                <w:color w:val="244061"/>
              </w:rPr>
              <w:t xml:space="preserve">, Superseded 08/06/2011</w:t>
            </w:r>
          </w:p>
          <w:p>
            <w:r>
              <w:br/>
            </w:r>
            <w:hyperlink w:history="true" r:id="R70ee0c7dff3b4975">
              <w:r>
                <w:rPr>
                  <w:rStyle w:val="Hyperlink"/>
                </w:rPr>
                <w:t xml:space="preserve">National Healthcare Agreement (2011)</w:t>
              </w:r>
            </w:hyperlink>
          </w:p>
          <w:p>
            <w:pPr>
              <w:pStyle w:val="registration-status"/>
              <w:spacing w:before="0" w:after="0"/>
            </w:pPr>
            <w:hyperlink w:history="true" r:id="Ra68be621a5114c0c">
              <w:r>
                <w:rPr>
                  <w:rStyle w:val="Hyperlink"/>
                  <w:color w:val="244061"/>
                </w:rPr>
                <w:t xml:space="preserve">Health!</w:t>
              </w:r>
            </w:hyperlink>
            <w:r>
              <w:rPr>
                <w:rStyle w:val="row-content"/>
                <w:color w:val="244061"/>
              </w:rPr>
              <w:t xml:space="preserve">, Superseded 31/10/2011</w:t>
            </w:r>
          </w:p>
          <w:p>
            <w:r>
              <w:br/>
            </w:r>
            <w:hyperlink w:history="true" r:id="Rfcabac347df6469f">
              <w:r>
                <w:rPr>
                  <w:rStyle w:val="Hyperlink"/>
                </w:rPr>
                <w:t xml:space="preserve">National Healthcare Agreement (2012)</w:t>
              </w:r>
            </w:hyperlink>
          </w:p>
          <w:p>
            <w:pPr>
              <w:pStyle w:val="registration-status"/>
              <w:spacing w:before="0" w:after="0"/>
            </w:pPr>
            <w:hyperlink w:history="true" r:id="R829b9e69a19e44ff">
              <w:r>
                <w:rPr>
                  <w:rStyle w:val="Hyperlink"/>
                  <w:color w:val="244061"/>
                </w:rPr>
                <w:t xml:space="preserve">Health!</w:t>
              </w:r>
            </w:hyperlink>
            <w:r>
              <w:rPr>
                <w:rStyle w:val="row-content"/>
                <w:color w:val="244061"/>
              </w:rPr>
              <w:t xml:space="preserve">, Superseded 25/06/2013</w:t>
            </w:r>
          </w:p>
          <w:p>
            <w:r>
              <w:br/>
            </w:r>
            <w:hyperlink w:history="true" r:id="Rbd7e310d05bb4992">
              <w:r>
                <w:rPr>
                  <w:rStyle w:val="Hyperlink"/>
                </w:rPr>
                <w:t xml:space="preserve">National Healthcare Agreement (2013)</w:t>
              </w:r>
            </w:hyperlink>
          </w:p>
          <w:p>
            <w:pPr>
              <w:pStyle w:val="registration-status"/>
              <w:spacing w:before="0" w:after="0"/>
            </w:pPr>
            <w:hyperlink w:history="true" r:id="R2101eeed6c0e4cd2">
              <w:r>
                <w:rPr>
                  <w:rStyle w:val="Hyperlink"/>
                  <w:color w:val="244061"/>
                </w:rPr>
                <w:t xml:space="preserve">Health!</w:t>
              </w:r>
            </w:hyperlink>
            <w:r>
              <w:rPr>
                <w:rStyle w:val="row-content"/>
                <w:color w:val="244061"/>
              </w:rPr>
              <w:t xml:space="preserve">, Superseded 30/04/2014</w:t>
            </w:r>
          </w:p>
          <w:p>
            <w:r>
              <w:br/>
            </w:r>
            <w:hyperlink w:history="true" r:id="Raab629e96dd74297">
              <w:r>
                <w:rPr>
                  <w:rStyle w:val="Hyperlink"/>
                </w:rPr>
                <w:t xml:space="preserve">National Healthcare Agreement (2014)</w:t>
              </w:r>
            </w:hyperlink>
          </w:p>
          <w:p>
            <w:pPr>
              <w:pStyle w:val="registration-status"/>
              <w:spacing w:before="0" w:after="0"/>
            </w:pPr>
            <w:hyperlink w:history="true" r:id="Rf1be441065d84a15">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d5ed92d20a7b4397">
              <w:r>
                <w:rPr>
                  <w:rStyle w:val="Hyperlink"/>
                </w:rPr>
                <w:t xml:space="preserve">National Healthcare Agreement: P59-Age-standardised mortality by major cause of death, 2010</w:t>
              </w:r>
            </w:hyperlink>
          </w:p>
          <w:p>
            <w:pPr>
              <w:pStyle w:val="registration-status"/>
              <w:spacing w:before="0" w:after="0"/>
            </w:pPr>
            <w:hyperlink w:history="true" r:id="R2785f25b60624fdb">
              <w:r>
                <w:rPr>
                  <w:rStyle w:val="Hyperlink"/>
                  <w:color w:val="244061"/>
                </w:rPr>
                <w:t xml:space="preserve">Health!</w:t>
              </w:r>
            </w:hyperlink>
            <w:r>
              <w:rPr>
                <w:rStyle w:val="row-content"/>
                <w:color w:val="244061"/>
              </w:rPr>
              <w:t xml:space="preserve">, Superseded 08/06/2011</w:t>
            </w:r>
          </w:p>
          <w:p>
            <w:r>
              <w:br/>
            </w:r>
            <w:hyperlink w:history="true" r:id="Rd5b0aba071544afd">
              <w:r>
                <w:rPr>
                  <w:rStyle w:val="Hyperlink"/>
                </w:rPr>
                <w:t xml:space="preserve">National Healthcare Agreement: P60-Access to services by type of service compared to need, 2010</w:t>
              </w:r>
            </w:hyperlink>
          </w:p>
          <w:p>
            <w:pPr>
              <w:pStyle w:val="registration-status"/>
              <w:spacing w:before="0" w:after="0"/>
            </w:pPr>
            <w:hyperlink w:history="true" r:id="R2f155898a2024b8d">
              <w:r>
                <w:rPr>
                  <w:rStyle w:val="Hyperlink"/>
                  <w:color w:val="244061"/>
                </w:rPr>
                <w:t xml:space="preserve">Health!</w:t>
              </w:r>
            </w:hyperlink>
            <w:r>
              <w:rPr>
                <w:rStyle w:val="row-content"/>
                <w:color w:val="244061"/>
              </w:rPr>
              <w:t xml:space="preserve">, Superseded 08/06/2011</w:t>
            </w:r>
          </w:p>
          <w:p>
            <w:r>
              <w:br/>
            </w:r>
            <w:hyperlink w:history="true" r:id="Rb4568221a1794ce4">
              <w:r>
                <w:rPr>
                  <w:rStyle w:val="Hyperlink"/>
                </w:rPr>
                <w:t xml:space="preserve">National Healthcare Agreement: P61-Teenage birth rate, 2010</w:t>
              </w:r>
            </w:hyperlink>
          </w:p>
          <w:p>
            <w:pPr>
              <w:pStyle w:val="registration-status"/>
              <w:spacing w:before="0" w:after="0"/>
            </w:pPr>
            <w:hyperlink w:history="true" r:id="R5a768d9323864456">
              <w:r>
                <w:rPr>
                  <w:rStyle w:val="Hyperlink"/>
                  <w:color w:val="244061"/>
                </w:rPr>
                <w:t xml:space="preserve">Health!</w:t>
              </w:r>
            </w:hyperlink>
            <w:r>
              <w:rPr>
                <w:rStyle w:val="row-content"/>
                <w:color w:val="244061"/>
              </w:rPr>
              <w:t xml:space="preserve">, Superseded 08/06/2011</w:t>
            </w:r>
          </w:p>
          <w:p>
            <w:r>
              <w:br/>
            </w:r>
            <w:hyperlink w:history="true" r:id="Rec4723e911ce4c17">
              <w:r>
                <w:rPr>
                  <w:rStyle w:val="Hyperlink"/>
                </w:rPr>
                <w:t xml:space="preserve">National Healthcare Agreement: P62-Hospitalisation for injury and poisoning, 2010</w:t>
              </w:r>
            </w:hyperlink>
          </w:p>
          <w:p>
            <w:pPr>
              <w:pStyle w:val="registration-status"/>
              <w:spacing w:before="0" w:after="0"/>
            </w:pPr>
            <w:hyperlink w:history="true" r:id="R48ba6f11ce454e3f">
              <w:r>
                <w:rPr>
                  <w:rStyle w:val="Hyperlink"/>
                  <w:color w:val="244061"/>
                </w:rPr>
                <w:t xml:space="preserve">Health!</w:t>
              </w:r>
            </w:hyperlink>
            <w:r>
              <w:rPr>
                <w:rStyle w:val="row-content"/>
                <w:color w:val="244061"/>
              </w:rPr>
              <w:t xml:space="preserve">, Superseded 08/06/2011</w:t>
            </w:r>
          </w:p>
          <w:p>
            <w:r>
              <w:br/>
            </w:r>
            <w:hyperlink w:history="true" r:id="Rcfef187e713e4577">
              <w:r>
                <w:rPr>
                  <w:rStyle w:val="Hyperlink"/>
                </w:rPr>
                <w:t xml:space="preserve">National Healthcare Agreement: P63-Children's hearing loss, 2010</w:t>
              </w:r>
            </w:hyperlink>
          </w:p>
          <w:p>
            <w:pPr>
              <w:pStyle w:val="registration-status"/>
              <w:spacing w:before="0" w:after="0"/>
            </w:pPr>
            <w:hyperlink w:history="true" r:id="R51c125767f144ecd">
              <w:r>
                <w:rPr>
                  <w:rStyle w:val="Hyperlink"/>
                  <w:color w:val="244061"/>
                </w:rPr>
                <w:t xml:space="preserve">Health!</w:t>
              </w:r>
            </w:hyperlink>
            <w:r>
              <w:rPr>
                <w:rStyle w:val="row-content"/>
                <w:color w:val="244061"/>
              </w:rPr>
              <w:t xml:space="preserve">, Superseded 08/06/2011</w:t>
            </w:r>
          </w:p>
          <w:p>
            <w:r>
              <w:br/>
            </w:r>
            <w:hyperlink w:history="true" r:id="Rae82fac08bbc4158">
              <w:r>
                <w:rPr>
                  <w:rStyle w:val="Hyperlink"/>
                </w:rPr>
                <w:t xml:space="preserve">National Healthcare Agreement: P64a-Indigenous Australians in the health workforce, 2010</w:t>
              </w:r>
            </w:hyperlink>
          </w:p>
          <w:p>
            <w:pPr>
              <w:pStyle w:val="registration-status"/>
              <w:spacing w:before="0" w:after="0"/>
            </w:pPr>
            <w:hyperlink w:history="true" r:id="R4d7128dac7e84e95">
              <w:r>
                <w:rPr>
                  <w:rStyle w:val="Hyperlink"/>
                  <w:color w:val="244061"/>
                </w:rPr>
                <w:t xml:space="preserve">Health!</w:t>
              </w:r>
            </w:hyperlink>
            <w:r>
              <w:rPr>
                <w:rStyle w:val="row-content"/>
                <w:color w:val="244061"/>
              </w:rPr>
              <w:t xml:space="preserve">, Superseded 08/06/2011</w:t>
            </w:r>
          </w:p>
          <w:p>
            <w:pPr>
              <w:pStyle w:val="registration-status"/>
              <w:spacing w:before="0" w:after="0"/>
            </w:pPr>
            <w:hyperlink w:history="true" r:id="R5af5d7c166aa4705">
              <w:r>
                <w:rPr>
                  <w:rStyle w:val="Hyperlink"/>
                  <w:color w:val="244061"/>
                </w:rPr>
                <w:t xml:space="preserve">Indigenous</w:t>
              </w:r>
            </w:hyperlink>
            <w:r>
              <w:rPr>
                <w:rStyle w:val="row-content"/>
                <w:color w:val="244061"/>
              </w:rPr>
              <w:t xml:space="preserve">, Superseded 08/06/2011</w:t>
            </w:r>
          </w:p>
          <w:p>
            <w:r>
              <w:br/>
            </w:r>
            <w:hyperlink w:history="true" r:id="Rfb93c1623da64b43">
              <w:r>
                <w:rPr>
                  <w:rStyle w:val="Hyperlink"/>
                </w:rPr>
                <w:t xml:space="preserve">National Healthcare Agreement: P64b-Indigenous Australians in the health workforce, 2010</w:t>
              </w:r>
            </w:hyperlink>
          </w:p>
          <w:p>
            <w:pPr>
              <w:pStyle w:val="registration-status"/>
              <w:spacing w:before="0" w:after="0"/>
            </w:pPr>
            <w:hyperlink w:history="true" r:id="R4b348d6545634f93">
              <w:r>
                <w:rPr>
                  <w:rStyle w:val="Hyperlink"/>
                  <w:color w:val="244061"/>
                </w:rPr>
                <w:t xml:space="preserve">Health!</w:t>
              </w:r>
            </w:hyperlink>
            <w:r>
              <w:rPr>
                <w:rStyle w:val="row-content"/>
                <w:color w:val="244061"/>
              </w:rPr>
              <w:t xml:space="preserve">, Superseded 08/06/2011</w:t>
            </w:r>
          </w:p>
          <w:p>
            <w:r>
              <w:br/>
            </w:r>
            <w:hyperlink w:history="true" r:id="Raa0778bdac7849f4">
              <w:r>
                <w:rPr>
                  <w:rStyle w:val="Hyperlink"/>
                </w:rPr>
                <w:t xml:space="preserve">National Healthcare Agreement: PI 08-Major causes of death, 2013</w:t>
              </w:r>
            </w:hyperlink>
          </w:p>
          <w:p>
            <w:pPr>
              <w:pStyle w:val="registration-status"/>
              <w:spacing w:before="0" w:after="0"/>
            </w:pPr>
            <w:hyperlink w:history="true" r:id="R7aafb52549e44cc9">
              <w:r>
                <w:rPr>
                  <w:rStyle w:val="Hyperlink"/>
                  <w:color w:val="244061"/>
                </w:rPr>
                <w:t xml:space="preserve">Health!</w:t>
              </w:r>
            </w:hyperlink>
            <w:r>
              <w:rPr>
                <w:rStyle w:val="row-content"/>
                <w:color w:val="244061"/>
              </w:rPr>
              <w:t xml:space="preserve">, Superseded 30/04/2014</w:t>
            </w:r>
          </w:p>
          <w:p>
            <w:r>
              <w:br/>
            </w:r>
            <w:hyperlink w:history="true" r:id="Rf45d318ee5cf40b2">
              <w:r>
                <w:rPr>
                  <w:rStyle w:val="Hyperlink"/>
                </w:rPr>
                <w:t xml:space="preserve">National Healthcare Agreement: PI 08-Major causes of death, 2014</w:t>
              </w:r>
            </w:hyperlink>
          </w:p>
          <w:p>
            <w:pPr>
              <w:pStyle w:val="registration-status"/>
              <w:spacing w:before="0" w:after="0"/>
            </w:pPr>
            <w:hyperlink w:history="true" r:id="R674359e09cee49c2">
              <w:r>
                <w:rPr>
                  <w:rStyle w:val="Hyperlink"/>
                  <w:color w:val="244061"/>
                </w:rPr>
                <w:t xml:space="preserve">Health!</w:t>
              </w:r>
            </w:hyperlink>
            <w:r>
              <w:rPr>
                <w:rStyle w:val="row-content"/>
                <w:color w:val="244061"/>
              </w:rPr>
              <w:t xml:space="preserve">, Superseded 14/01/2015</w:t>
            </w:r>
          </w:p>
          <w:p>
            <w:r>
              <w:br/>
            </w:r>
            <w:hyperlink w:history="true" r:id="R98f561bab5d34059">
              <w:r>
                <w:rPr>
                  <w:rStyle w:val="Hyperlink"/>
                </w:rPr>
                <w:t xml:space="preserve">National Healthcare Agreement: PI 59-Age-standardised mortality by major cause of death, 2011</w:t>
              </w:r>
            </w:hyperlink>
          </w:p>
          <w:p>
            <w:pPr>
              <w:pStyle w:val="registration-status"/>
              <w:spacing w:before="0" w:after="0"/>
            </w:pPr>
            <w:hyperlink w:history="true" r:id="R5360049c23a24c81">
              <w:r>
                <w:rPr>
                  <w:rStyle w:val="Hyperlink"/>
                  <w:color w:val="244061"/>
                </w:rPr>
                <w:t xml:space="preserve">Health!</w:t>
              </w:r>
            </w:hyperlink>
            <w:r>
              <w:rPr>
                <w:rStyle w:val="row-content"/>
                <w:color w:val="244061"/>
              </w:rPr>
              <w:t xml:space="preserve">, Superseded 31/10/2011</w:t>
            </w:r>
          </w:p>
          <w:p>
            <w:r>
              <w:br/>
            </w:r>
            <w:hyperlink w:history="true" r:id="Rffc2bdb721f54cb7">
              <w:r>
                <w:rPr>
                  <w:rStyle w:val="Hyperlink"/>
                </w:rPr>
                <w:t xml:space="preserve">National Healthcare Agreement: PI 59-Age-standardised mortality by major cause of death, 2012</w:t>
              </w:r>
            </w:hyperlink>
          </w:p>
          <w:p>
            <w:pPr>
              <w:pStyle w:val="registration-status"/>
              <w:spacing w:before="0" w:after="0"/>
            </w:pPr>
            <w:hyperlink w:history="true" r:id="R1fb7a5db896e49e1">
              <w:r>
                <w:rPr>
                  <w:rStyle w:val="Hyperlink"/>
                  <w:color w:val="244061"/>
                </w:rPr>
                <w:t xml:space="preserve">Health!</w:t>
              </w:r>
            </w:hyperlink>
            <w:r>
              <w:rPr>
                <w:rStyle w:val="row-content"/>
                <w:color w:val="244061"/>
              </w:rPr>
              <w:t xml:space="preserve">, Superseded 25/06/2013</w:t>
            </w:r>
          </w:p>
          <w:p>
            <w:r>
              <w:br/>
            </w:r>
            <w:hyperlink w:history="true" r:id="R7db1ee8d2b4148d8">
              <w:r>
                <w:rPr>
                  <w:rStyle w:val="Hyperlink"/>
                </w:rPr>
                <w:t xml:space="preserve">National Healthcare Agreement: PI 60-Access to services by type of service compared to need, 2011</w:t>
              </w:r>
            </w:hyperlink>
          </w:p>
          <w:p>
            <w:pPr>
              <w:pStyle w:val="registration-status"/>
              <w:spacing w:before="0" w:after="0"/>
            </w:pPr>
            <w:hyperlink w:history="true" r:id="R8cb46f3ec66e4bc0">
              <w:r>
                <w:rPr>
                  <w:rStyle w:val="Hyperlink"/>
                  <w:color w:val="244061"/>
                </w:rPr>
                <w:t xml:space="preserve">Health!</w:t>
              </w:r>
            </w:hyperlink>
            <w:r>
              <w:rPr>
                <w:rStyle w:val="row-content"/>
                <w:color w:val="244061"/>
              </w:rPr>
              <w:t xml:space="preserve">, Superseded 31/10/2011</w:t>
            </w:r>
          </w:p>
          <w:p>
            <w:r>
              <w:br/>
            </w:r>
            <w:hyperlink w:history="true" r:id="R87cf193bcee64ad3">
              <w:r>
                <w:rPr>
                  <w:rStyle w:val="Hyperlink"/>
                </w:rPr>
                <w:t xml:space="preserve">National Healthcare Agreement: PI 60-Access to services by type of service compared to need, 2012</w:t>
              </w:r>
            </w:hyperlink>
          </w:p>
          <w:p>
            <w:pPr>
              <w:pStyle w:val="registration-status"/>
              <w:spacing w:before="0" w:after="0"/>
            </w:pPr>
            <w:hyperlink w:history="true" r:id="Rec7b3ce443d9439d">
              <w:r>
                <w:rPr>
                  <w:rStyle w:val="Hyperlink"/>
                  <w:color w:val="244061"/>
                </w:rPr>
                <w:t xml:space="preserve">Health!</w:t>
              </w:r>
            </w:hyperlink>
            <w:r>
              <w:rPr>
                <w:rStyle w:val="row-content"/>
                <w:color w:val="244061"/>
              </w:rPr>
              <w:t xml:space="preserve">, Retired 25/06/2013</w:t>
            </w:r>
          </w:p>
          <w:p>
            <w:r>
              <w:br/>
            </w:r>
            <w:hyperlink w:history="true" r:id="R35529b98d6684049">
              <w:r>
                <w:rPr>
                  <w:rStyle w:val="Hyperlink"/>
                </w:rPr>
                <w:t xml:space="preserve">National Healthcare Agreement: PI 61-Teenage birth rate, 2011</w:t>
              </w:r>
            </w:hyperlink>
          </w:p>
          <w:p>
            <w:pPr>
              <w:pStyle w:val="registration-status"/>
              <w:spacing w:before="0" w:after="0"/>
            </w:pPr>
            <w:hyperlink w:history="true" r:id="R41ee46f1b6ba4738">
              <w:r>
                <w:rPr>
                  <w:rStyle w:val="Hyperlink"/>
                  <w:color w:val="244061"/>
                </w:rPr>
                <w:t xml:space="preserve">Health!</w:t>
              </w:r>
            </w:hyperlink>
            <w:r>
              <w:rPr>
                <w:rStyle w:val="row-content"/>
                <w:color w:val="244061"/>
              </w:rPr>
              <w:t xml:space="preserve">, Superseded 31/10/2011</w:t>
            </w:r>
          </w:p>
          <w:p>
            <w:r>
              <w:br/>
            </w:r>
            <w:hyperlink w:history="true" r:id="R0b38b14b33a943a8">
              <w:r>
                <w:rPr>
                  <w:rStyle w:val="Hyperlink"/>
                </w:rPr>
                <w:t xml:space="preserve">National Healthcare Agreement: PI 61-Teenage birth rate, 2012</w:t>
              </w:r>
            </w:hyperlink>
          </w:p>
          <w:p>
            <w:pPr>
              <w:pStyle w:val="registration-status"/>
              <w:spacing w:before="0" w:after="0"/>
            </w:pPr>
            <w:hyperlink w:history="true" r:id="R419e76edcfda4cf3">
              <w:r>
                <w:rPr>
                  <w:rStyle w:val="Hyperlink"/>
                  <w:color w:val="244061"/>
                </w:rPr>
                <w:t xml:space="preserve">Health!</w:t>
              </w:r>
            </w:hyperlink>
            <w:r>
              <w:rPr>
                <w:rStyle w:val="row-content"/>
                <w:color w:val="244061"/>
              </w:rPr>
              <w:t xml:space="preserve">, Retired 25/06/2013</w:t>
            </w:r>
          </w:p>
          <w:p>
            <w:r>
              <w:br/>
            </w:r>
            <w:hyperlink w:history="true" r:id="R96c342df5c774456">
              <w:r>
                <w:rPr>
                  <w:rStyle w:val="Hyperlink"/>
                </w:rPr>
                <w:t xml:space="preserve">National Healthcare Agreement: PI 62-Hospitalisation for injury and poisoning, 2011</w:t>
              </w:r>
            </w:hyperlink>
          </w:p>
          <w:p>
            <w:pPr>
              <w:pStyle w:val="registration-status"/>
              <w:spacing w:before="0" w:after="0"/>
            </w:pPr>
            <w:hyperlink w:history="true" r:id="R0bb7ba4c2a824867">
              <w:r>
                <w:rPr>
                  <w:rStyle w:val="Hyperlink"/>
                  <w:color w:val="244061"/>
                </w:rPr>
                <w:t xml:space="preserve">Health!</w:t>
              </w:r>
            </w:hyperlink>
            <w:r>
              <w:rPr>
                <w:rStyle w:val="row-content"/>
                <w:color w:val="244061"/>
              </w:rPr>
              <w:t xml:space="preserve">, Superseded 31/10/2011</w:t>
            </w:r>
          </w:p>
          <w:p>
            <w:r>
              <w:br/>
            </w:r>
            <w:hyperlink w:history="true" r:id="Rd3cf03e17ef34e68">
              <w:r>
                <w:rPr>
                  <w:rStyle w:val="Hyperlink"/>
                </w:rPr>
                <w:t xml:space="preserve">National Healthcare Agreement: PI 62-Hospitalisation for injury and poisoning, 2012</w:t>
              </w:r>
            </w:hyperlink>
          </w:p>
          <w:p>
            <w:pPr>
              <w:pStyle w:val="registration-status"/>
              <w:spacing w:before="0" w:after="0"/>
            </w:pPr>
            <w:hyperlink w:history="true" r:id="R619f2a8946a549ab">
              <w:r>
                <w:rPr>
                  <w:rStyle w:val="Hyperlink"/>
                  <w:color w:val="244061"/>
                </w:rPr>
                <w:t xml:space="preserve">Health!</w:t>
              </w:r>
            </w:hyperlink>
            <w:r>
              <w:rPr>
                <w:rStyle w:val="row-content"/>
                <w:color w:val="244061"/>
              </w:rPr>
              <w:t xml:space="preserve">, Retired 25/06/2013</w:t>
            </w:r>
          </w:p>
          <w:p>
            <w:r>
              <w:br/>
            </w:r>
            <w:hyperlink w:history="true" r:id="R03f16356860a49bf">
              <w:r>
                <w:rPr>
                  <w:rStyle w:val="Hyperlink"/>
                </w:rPr>
                <w:t xml:space="preserve">National Healthcare Agreement: PI 63-Children's hearing loss, 2011</w:t>
              </w:r>
            </w:hyperlink>
          </w:p>
          <w:p>
            <w:pPr>
              <w:pStyle w:val="registration-status"/>
              <w:spacing w:before="0" w:after="0"/>
            </w:pPr>
            <w:hyperlink w:history="true" r:id="R894d93ffb694439c">
              <w:r>
                <w:rPr>
                  <w:rStyle w:val="Hyperlink"/>
                  <w:color w:val="244061"/>
                </w:rPr>
                <w:t xml:space="preserve">Health!</w:t>
              </w:r>
            </w:hyperlink>
            <w:r>
              <w:rPr>
                <w:rStyle w:val="row-content"/>
                <w:color w:val="244061"/>
              </w:rPr>
              <w:t xml:space="preserve">, Superseded 31/10/2011</w:t>
            </w:r>
          </w:p>
          <w:p>
            <w:r>
              <w:br/>
            </w:r>
            <w:hyperlink w:history="true" r:id="Ra307e6c8a35b41ed">
              <w:r>
                <w:rPr>
                  <w:rStyle w:val="Hyperlink"/>
                </w:rPr>
                <w:t xml:space="preserve">National Healthcare Agreement: PI 63-Children's hearing loss, 2012</w:t>
              </w:r>
            </w:hyperlink>
          </w:p>
          <w:p>
            <w:pPr>
              <w:pStyle w:val="registration-status"/>
              <w:spacing w:before="0" w:after="0"/>
            </w:pPr>
            <w:hyperlink w:history="true" r:id="R9b5b5a96a3664f82">
              <w:r>
                <w:rPr>
                  <w:rStyle w:val="Hyperlink"/>
                  <w:color w:val="244061"/>
                </w:rPr>
                <w:t xml:space="preserve">Health!</w:t>
              </w:r>
            </w:hyperlink>
            <w:r>
              <w:rPr>
                <w:rStyle w:val="row-content"/>
                <w:color w:val="244061"/>
              </w:rPr>
              <w:t xml:space="preserve">, Retired 25/06/2013</w:t>
            </w:r>
          </w:p>
          <w:p>
            <w:r>
              <w:br/>
            </w:r>
            <w:hyperlink w:history="true" r:id="R6f7f16e829b04c3c">
              <w:r>
                <w:rPr>
                  <w:rStyle w:val="Hyperlink"/>
                </w:rPr>
                <w:t xml:space="preserve">National Healthcare Agreement: PI 64a-Indigenous Australians in the health workforce, 2011</w:t>
              </w:r>
            </w:hyperlink>
          </w:p>
          <w:p>
            <w:pPr>
              <w:pStyle w:val="registration-status"/>
              <w:spacing w:before="0" w:after="0"/>
            </w:pPr>
            <w:hyperlink w:history="true" r:id="Rcd9bb7944cec4cc5">
              <w:r>
                <w:rPr>
                  <w:rStyle w:val="Hyperlink"/>
                  <w:color w:val="244061"/>
                </w:rPr>
                <w:t xml:space="preserve">Health!</w:t>
              </w:r>
            </w:hyperlink>
            <w:r>
              <w:rPr>
                <w:rStyle w:val="row-content"/>
                <w:color w:val="244061"/>
              </w:rPr>
              <w:t xml:space="preserve">, Superseded 31/10/2011</w:t>
            </w:r>
          </w:p>
          <w:p>
            <w:pPr>
              <w:pStyle w:val="registration-status"/>
              <w:spacing w:before="0" w:after="0"/>
            </w:pPr>
            <w:hyperlink w:history="true" r:id="R56a227461f2e4906">
              <w:r>
                <w:rPr>
                  <w:rStyle w:val="Hyperlink"/>
                  <w:color w:val="244061"/>
                </w:rPr>
                <w:t xml:space="preserve">Indigenous</w:t>
              </w:r>
            </w:hyperlink>
            <w:r>
              <w:rPr>
                <w:rStyle w:val="row-content"/>
                <w:color w:val="244061"/>
              </w:rPr>
              <w:t xml:space="preserve">, Superseded 31/10/2011</w:t>
            </w:r>
          </w:p>
          <w:p>
            <w:r>
              <w:br/>
            </w:r>
            <w:hyperlink w:history="true" r:id="R4d066d6b4b5f43dc">
              <w:r>
                <w:rPr>
                  <w:rStyle w:val="Hyperlink"/>
                </w:rPr>
                <w:t xml:space="preserve">National Healthcare Agreement: PI 64a-Indigenous Australians in the health workforce, 2012</w:t>
              </w:r>
            </w:hyperlink>
          </w:p>
          <w:p>
            <w:pPr>
              <w:pStyle w:val="registration-status"/>
              <w:spacing w:before="0" w:after="0"/>
            </w:pPr>
            <w:hyperlink w:history="true" r:id="Rdd582cb9b5be4820">
              <w:r>
                <w:rPr>
                  <w:rStyle w:val="Hyperlink"/>
                  <w:color w:val="244061"/>
                </w:rPr>
                <w:t xml:space="preserve">Health!</w:t>
              </w:r>
            </w:hyperlink>
            <w:r>
              <w:rPr>
                <w:rStyle w:val="row-content"/>
                <w:color w:val="244061"/>
              </w:rPr>
              <w:t xml:space="preserve">, Retired 25/06/2013</w:t>
            </w:r>
          </w:p>
          <w:p>
            <w:pPr>
              <w:pStyle w:val="registration-status"/>
              <w:spacing w:before="0" w:after="0"/>
            </w:pPr>
            <w:hyperlink w:history="true" r:id="R72a4aa471e904a06">
              <w:r>
                <w:rPr>
                  <w:rStyle w:val="Hyperlink"/>
                  <w:color w:val="244061"/>
                </w:rPr>
                <w:t xml:space="preserve">Indigenous</w:t>
              </w:r>
            </w:hyperlink>
            <w:r>
              <w:rPr>
                <w:rStyle w:val="row-content"/>
                <w:color w:val="244061"/>
              </w:rPr>
              <w:t xml:space="preserve">, Standard 11/09/2012</w:t>
            </w:r>
          </w:p>
          <w:p>
            <w:r>
              <w:br/>
            </w:r>
            <w:hyperlink w:history="true" r:id="Rab1afeac9dcb43b9">
              <w:r>
                <w:rPr>
                  <w:rStyle w:val="Hyperlink"/>
                </w:rPr>
                <w:t xml:space="preserve">National Healthcare Agreement: PI 64b-Indigenous Australians in the health workforce, 2011</w:t>
              </w:r>
            </w:hyperlink>
          </w:p>
          <w:p>
            <w:pPr>
              <w:pStyle w:val="registration-status"/>
              <w:spacing w:before="0" w:after="0"/>
            </w:pPr>
            <w:hyperlink w:history="true" r:id="R5d4be70cb66e4802">
              <w:r>
                <w:rPr>
                  <w:rStyle w:val="Hyperlink"/>
                  <w:color w:val="244061"/>
                </w:rPr>
                <w:t xml:space="preserve">Health!</w:t>
              </w:r>
            </w:hyperlink>
            <w:r>
              <w:rPr>
                <w:rStyle w:val="row-content"/>
                <w:color w:val="244061"/>
              </w:rPr>
              <w:t xml:space="preserve">, Superseded 31/10/2011</w:t>
            </w:r>
          </w:p>
          <w:p>
            <w:r>
              <w:br/>
            </w:r>
            <w:hyperlink w:history="true" r:id="R972ed238c4da4142">
              <w:r>
                <w:rPr>
                  <w:rStyle w:val="Hyperlink"/>
                </w:rPr>
                <w:t xml:space="preserve">National Healthcare Agreement: PI 64b-Indigenous Australians in the health workforce, 2012</w:t>
              </w:r>
            </w:hyperlink>
          </w:p>
          <w:p>
            <w:pPr>
              <w:pStyle w:val="registration-status"/>
              <w:spacing w:before="0" w:after="0"/>
            </w:pPr>
            <w:hyperlink w:history="true" r:id="Raabd5637a9754b85">
              <w:r>
                <w:rPr>
                  <w:rStyle w:val="Hyperlink"/>
                  <w:color w:val="244061"/>
                </w:rPr>
                <w:t xml:space="preserve">Health!</w:t>
              </w:r>
            </w:hyperlink>
            <w:r>
              <w:rPr>
                <w:rStyle w:val="row-content"/>
                <w:color w:val="244061"/>
              </w:rPr>
              <w:t xml:space="preserve">, Retired 25/06/2013</w:t>
            </w:r>
          </w:p>
          <w:p>
            <w:pPr>
              <w:pStyle w:val="registration-status"/>
              <w:spacing w:before="0" w:after="0"/>
            </w:pPr>
            <w:hyperlink w:history="true" r:id="Rf4556b960088475d">
              <w:r>
                <w:rPr>
                  <w:rStyle w:val="Hyperlink"/>
                  <w:color w:val="244061"/>
                </w:rPr>
                <w:t xml:space="preserve">Indigenous</w:t>
              </w:r>
            </w:hyperlink>
            <w:r>
              <w:rPr>
                <w:rStyle w:val="row-content"/>
                <w:color w:val="244061"/>
              </w:rPr>
              <w:t xml:space="preserve">, Standard 11/09/2012</w:t>
            </w:r>
          </w:p>
          <w:p>
            <w:r>
              <w:br/>
            </w:r>
          </w:p>
        </w:tc>
      </w:tr>
    </w:tbl>
    <w:p>
      <w:r>
        <w:br/>
      </w:r>
    </w:p>
    <w:sectPr>
      <w:footerReference xmlns:r="http://schemas.openxmlformats.org/officeDocument/2006/relationships" w:type="default" r:id="R1f4831caa39047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393493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e965a377dd4d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4831caa390473f" /><Relationship Type="http://schemas.openxmlformats.org/officeDocument/2006/relationships/header" Target="/word/header1.xml" Id="R32b3b115ceda4e8f" /><Relationship Type="http://schemas.openxmlformats.org/officeDocument/2006/relationships/settings" Target="/word/settings.xml" Id="R0107497ab389468c" /><Relationship Type="http://schemas.openxmlformats.org/officeDocument/2006/relationships/styles" Target="/word/styles.xml" Id="R677774897d2f479b" /><Relationship Type="http://schemas.openxmlformats.org/officeDocument/2006/relationships/hyperlink" Target="https://meteor-uat.aihw.gov.au/RegistrationAuthority/14" TargetMode="External" Id="R0c906d7b7b084283" /><Relationship Type="http://schemas.openxmlformats.org/officeDocument/2006/relationships/hyperlink" Target="https://meteor-uat.aihw.gov.au/RegistrationAuthority/9" TargetMode="External" Id="Rfa18350c96174add" /><Relationship Type="http://schemas.openxmlformats.org/officeDocument/2006/relationships/hyperlink" Target="https://meteor-uat.aihw.gov.au/content/392471" TargetMode="External" Id="R853e70497dce4044" /><Relationship Type="http://schemas.openxmlformats.org/officeDocument/2006/relationships/hyperlink" Target="https://meteor-uat.aihw.gov.au/RegistrationAuthority/14" TargetMode="External" Id="Rd5c34d08f1554410" /><Relationship Type="http://schemas.openxmlformats.org/officeDocument/2006/relationships/hyperlink" Target="https://meteor-uat.aihw.gov.au/content/423587" TargetMode="External" Id="R70ee0c7dff3b4975" /><Relationship Type="http://schemas.openxmlformats.org/officeDocument/2006/relationships/hyperlink" Target="https://meteor-uat.aihw.gov.au/RegistrationAuthority/14" TargetMode="External" Id="Ra68be621a5114c0c" /><Relationship Type="http://schemas.openxmlformats.org/officeDocument/2006/relationships/hyperlink" Target="https://meteor-uat.aihw.gov.au/content/435821" TargetMode="External" Id="Rfcabac347df6469f" /><Relationship Type="http://schemas.openxmlformats.org/officeDocument/2006/relationships/hyperlink" Target="https://meteor-uat.aihw.gov.au/RegistrationAuthority/14" TargetMode="External" Id="R829b9e69a19e44ff" /><Relationship Type="http://schemas.openxmlformats.org/officeDocument/2006/relationships/hyperlink" Target="https://meteor-uat.aihw.gov.au/content/496807" TargetMode="External" Id="Rbd7e310d05bb4992" /><Relationship Type="http://schemas.openxmlformats.org/officeDocument/2006/relationships/hyperlink" Target="https://meteor-uat.aihw.gov.au/RegistrationAuthority/14" TargetMode="External" Id="R2101eeed6c0e4cd2" /><Relationship Type="http://schemas.openxmlformats.org/officeDocument/2006/relationships/hyperlink" Target="https://meteor-uat.aihw.gov.au/content/517609" TargetMode="External" Id="Raab629e96dd74297" /><Relationship Type="http://schemas.openxmlformats.org/officeDocument/2006/relationships/hyperlink" Target="https://meteor-uat.aihw.gov.au/RegistrationAuthority/14" TargetMode="External" Id="Rf1be441065d84a15" /><Relationship Type="http://schemas.openxmlformats.org/officeDocument/2006/relationships/hyperlink" Target="https://meteor-uat.aihw.gov.au/content/395099" TargetMode="External" Id="Rd5ed92d20a7b4397" /><Relationship Type="http://schemas.openxmlformats.org/officeDocument/2006/relationships/hyperlink" Target="https://meteor-uat.aihw.gov.au/RegistrationAuthority/14" TargetMode="External" Id="R2785f25b60624fdb" /><Relationship Type="http://schemas.openxmlformats.org/officeDocument/2006/relationships/hyperlink" Target="https://meteor-uat.aihw.gov.au/content/395101" TargetMode="External" Id="Rd5b0aba071544afd" /><Relationship Type="http://schemas.openxmlformats.org/officeDocument/2006/relationships/hyperlink" Target="https://meteor-uat.aihw.gov.au/RegistrationAuthority/14" TargetMode="External" Id="R2f155898a2024b8d" /><Relationship Type="http://schemas.openxmlformats.org/officeDocument/2006/relationships/hyperlink" Target="https://meteor-uat.aihw.gov.au/content/395103" TargetMode="External" Id="Rb4568221a1794ce4" /><Relationship Type="http://schemas.openxmlformats.org/officeDocument/2006/relationships/hyperlink" Target="https://meteor-uat.aihw.gov.au/RegistrationAuthority/14" TargetMode="External" Id="R5a768d9323864456" /><Relationship Type="http://schemas.openxmlformats.org/officeDocument/2006/relationships/hyperlink" Target="https://meteor-uat.aihw.gov.au/content/395105" TargetMode="External" Id="Rec4723e911ce4c17" /><Relationship Type="http://schemas.openxmlformats.org/officeDocument/2006/relationships/hyperlink" Target="https://meteor-uat.aihw.gov.au/RegistrationAuthority/14" TargetMode="External" Id="R48ba6f11ce454e3f" /><Relationship Type="http://schemas.openxmlformats.org/officeDocument/2006/relationships/hyperlink" Target="https://meteor-uat.aihw.gov.au/content/395109" TargetMode="External" Id="Rcfef187e713e4577" /><Relationship Type="http://schemas.openxmlformats.org/officeDocument/2006/relationships/hyperlink" Target="https://meteor-uat.aihw.gov.au/RegistrationAuthority/14" TargetMode="External" Id="R51c125767f144ecd" /><Relationship Type="http://schemas.openxmlformats.org/officeDocument/2006/relationships/hyperlink" Target="https://meteor-uat.aihw.gov.au/content/395129" TargetMode="External" Id="Rae82fac08bbc4158" /><Relationship Type="http://schemas.openxmlformats.org/officeDocument/2006/relationships/hyperlink" Target="https://meteor-uat.aihw.gov.au/RegistrationAuthority/14" TargetMode="External" Id="R4d7128dac7e84e95" /><Relationship Type="http://schemas.openxmlformats.org/officeDocument/2006/relationships/hyperlink" Target="https://meteor-uat.aihw.gov.au/RegistrationAuthority/9" TargetMode="External" Id="R5af5d7c166aa4705" /><Relationship Type="http://schemas.openxmlformats.org/officeDocument/2006/relationships/hyperlink" Target="https://meteor-uat.aihw.gov.au/content/395132" TargetMode="External" Id="Rfb93c1623da64b43" /><Relationship Type="http://schemas.openxmlformats.org/officeDocument/2006/relationships/hyperlink" Target="https://meteor-uat.aihw.gov.au/RegistrationAuthority/14" TargetMode="External" Id="R4b348d6545634f93" /><Relationship Type="http://schemas.openxmlformats.org/officeDocument/2006/relationships/hyperlink" Target="https://meteor-uat.aihw.gov.au/content/497524" TargetMode="External" Id="Raa0778bdac7849f4" /><Relationship Type="http://schemas.openxmlformats.org/officeDocument/2006/relationships/hyperlink" Target="https://meteor-uat.aihw.gov.au/RegistrationAuthority/14" TargetMode="External" Id="R7aafb52549e44cc9" /><Relationship Type="http://schemas.openxmlformats.org/officeDocument/2006/relationships/hyperlink" Target="https://meteor-uat.aihw.gov.au/content/517671" TargetMode="External" Id="Rf45d318ee5cf40b2" /><Relationship Type="http://schemas.openxmlformats.org/officeDocument/2006/relationships/hyperlink" Target="https://meteor-uat.aihw.gov.au/RegistrationAuthority/14" TargetMode="External" Id="R674359e09cee49c2" /><Relationship Type="http://schemas.openxmlformats.org/officeDocument/2006/relationships/hyperlink" Target="https://meteor-uat.aihw.gov.au/content/421594" TargetMode="External" Id="R98f561bab5d34059" /><Relationship Type="http://schemas.openxmlformats.org/officeDocument/2006/relationships/hyperlink" Target="https://meteor-uat.aihw.gov.au/RegistrationAuthority/14" TargetMode="External" Id="R5360049c23a24c81" /><Relationship Type="http://schemas.openxmlformats.org/officeDocument/2006/relationships/hyperlink" Target="https://meteor-uat.aihw.gov.au/content/443713" TargetMode="External" Id="Rffc2bdb721f54cb7" /><Relationship Type="http://schemas.openxmlformats.org/officeDocument/2006/relationships/hyperlink" Target="https://meteor-uat.aihw.gov.au/RegistrationAuthority/14" TargetMode="External" Id="R1fb7a5db896e49e1" /><Relationship Type="http://schemas.openxmlformats.org/officeDocument/2006/relationships/hyperlink" Target="https://meteor-uat.aihw.gov.au/content/421592" TargetMode="External" Id="R7db1ee8d2b4148d8" /><Relationship Type="http://schemas.openxmlformats.org/officeDocument/2006/relationships/hyperlink" Target="https://meteor-uat.aihw.gov.au/RegistrationAuthority/14" TargetMode="External" Id="R8cb46f3ec66e4bc0" /><Relationship Type="http://schemas.openxmlformats.org/officeDocument/2006/relationships/hyperlink" Target="https://meteor-uat.aihw.gov.au/content/435991" TargetMode="External" Id="R87cf193bcee64ad3" /><Relationship Type="http://schemas.openxmlformats.org/officeDocument/2006/relationships/hyperlink" Target="https://meteor-uat.aihw.gov.au/RegistrationAuthority/14" TargetMode="External" Id="Rec7b3ce443d9439d" /><Relationship Type="http://schemas.openxmlformats.org/officeDocument/2006/relationships/hyperlink" Target="https://meteor-uat.aihw.gov.au/content/421590" TargetMode="External" Id="R35529b98d6684049" /><Relationship Type="http://schemas.openxmlformats.org/officeDocument/2006/relationships/hyperlink" Target="https://meteor-uat.aihw.gov.au/RegistrationAuthority/14" TargetMode="External" Id="R41ee46f1b6ba4738" /><Relationship Type="http://schemas.openxmlformats.org/officeDocument/2006/relationships/hyperlink" Target="https://meteor-uat.aihw.gov.au/content/435899" TargetMode="External" Id="R0b38b14b33a943a8" /><Relationship Type="http://schemas.openxmlformats.org/officeDocument/2006/relationships/hyperlink" Target="https://meteor-uat.aihw.gov.au/RegistrationAuthority/14" TargetMode="External" Id="R419e76edcfda4cf3" /><Relationship Type="http://schemas.openxmlformats.org/officeDocument/2006/relationships/hyperlink" Target="https://meteor-uat.aihw.gov.au/content/421587" TargetMode="External" Id="R96c342df5c774456" /><Relationship Type="http://schemas.openxmlformats.org/officeDocument/2006/relationships/hyperlink" Target="https://meteor-uat.aihw.gov.au/RegistrationAuthority/14" TargetMode="External" Id="R0bb7ba4c2a824867" /><Relationship Type="http://schemas.openxmlformats.org/officeDocument/2006/relationships/hyperlink" Target="https://meteor-uat.aihw.gov.au/content/435901" TargetMode="External" Id="Rd3cf03e17ef34e68" /><Relationship Type="http://schemas.openxmlformats.org/officeDocument/2006/relationships/hyperlink" Target="https://meteor-uat.aihw.gov.au/RegistrationAuthority/14" TargetMode="External" Id="R619f2a8946a549ab" /><Relationship Type="http://schemas.openxmlformats.org/officeDocument/2006/relationships/hyperlink" Target="https://meteor-uat.aihw.gov.au/content/421585" TargetMode="External" Id="R03f16356860a49bf" /><Relationship Type="http://schemas.openxmlformats.org/officeDocument/2006/relationships/hyperlink" Target="https://meteor-uat.aihw.gov.au/RegistrationAuthority/14" TargetMode="External" Id="R894d93ffb694439c" /><Relationship Type="http://schemas.openxmlformats.org/officeDocument/2006/relationships/hyperlink" Target="https://meteor-uat.aihw.gov.au/content/435995" TargetMode="External" Id="Ra307e6c8a35b41ed" /><Relationship Type="http://schemas.openxmlformats.org/officeDocument/2006/relationships/hyperlink" Target="https://meteor-uat.aihw.gov.au/RegistrationAuthority/14" TargetMode="External" Id="R9b5b5a96a3664f82" /><Relationship Type="http://schemas.openxmlformats.org/officeDocument/2006/relationships/hyperlink" Target="https://meteor-uat.aihw.gov.au/content/421583" TargetMode="External" Id="R6f7f16e829b04c3c" /><Relationship Type="http://schemas.openxmlformats.org/officeDocument/2006/relationships/hyperlink" Target="https://meteor-uat.aihw.gov.au/RegistrationAuthority/14" TargetMode="External" Id="Rcd9bb7944cec4cc5" /><Relationship Type="http://schemas.openxmlformats.org/officeDocument/2006/relationships/hyperlink" Target="https://meteor-uat.aihw.gov.au/RegistrationAuthority/9" TargetMode="External" Id="R56a227461f2e4906" /><Relationship Type="http://schemas.openxmlformats.org/officeDocument/2006/relationships/hyperlink" Target="https://meteor-uat.aihw.gov.au/content/435914" TargetMode="External" Id="R4d066d6b4b5f43dc" /><Relationship Type="http://schemas.openxmlformats.org/officeDocument/2006/relationships/hyperlink" Target="https://meteor-uat.aihw.gov.au/RegistrationAuthority/14" TargetMode="External" Id="Rdd582cb9b5be4820" /><Relationship Type="http://schemas.openxmlformats.org/officeDocument/2006/relationships/hyperlink" Target="https://meteor-uat.aihw.gov.au/RegistrationAuthority/9" TargetMode="External" Id="R72a4aa471e904a06" /><Relationship Type="http://schemas.openxmlformats.org/officeDocument/2006/relationships/hyperlink" Target="https://meteor-uat.aihw.gov.au/content/421581" TargetMode="External" Id="Rab1afeac9dcb43b9" /><Relationship Type="http://schemas.openxmlformats.org/officeDocument/2006/relationships/hyperlink" Target="https://meteor-uat.aihw.gov.au/RegistrationAuthority/14" TargetMode="External" Id="R5d4be70cb66e4802" /><Relationship Type="http://schemas.openxmlformats.org/officeDocument/2006/relationships/hyperlink" Target="https://meteor-uat.aihw.gov.au/content/435906" TargetMode="External" Id="R972ed238c4da4142" /><Relationship Type="http://schemas.openxmlformats.org/officeDocument/2006/relationships/hyperlink" Target="https://meteor-uat.aihw.gov.au/RegistrationAuthority/14" TargetMode="External" Id="Raabd5637a9754b85" /><Relationship Type="http://schemas.openxmlformats.org/officeDocument/2006/relationships/hyperlink" Target="https://meteor-uat.aihw.gov.au/RegistrationAuthority/9" TargetMode="External" Id="Rf4556b960088475d" /></Relationships>
</file>

<file path=word/_rels/header1.xml.rels>&#65279;<?xml version="1.0" encoding="utf-8"?><Relationships xmlns="http://schemas.openxmlformats.org/package/2006/relationships"><Relationship Type="http://schemas.openxmlformats.org/officeDocument/2006/relationships/image" Target="/media/image.png" Id="R5ee965a377dd4de7" /></Relationships>
</file>