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6b503d3b1d44f3"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2010-11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2e20d85bf454f86">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bc78ae8fb0ea458e">
                    <w:r>
                      <w:rPr>
                        <w:rStyle w:val="Hyperlink"/>
                      </w:rPr>
                      <w:t xml:space="preserve">Principal diagnosis—episode of care</w:t>
                    </w:r>
                  </w:hyperlink>
                </w:p>
              </w:tc>
              <w:tc>
                <w:tcPr>
                  <w:vAlign w:val="top"/>
                </w:tcPr>
                <w:p>
                  <w:r>
                    <w:t xml:space="preserve">391326</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60244b301b9741aa">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7060ce64ea164ad2">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b4006bbd83f4174">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fb29ac7e9e040b1">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e6b3111070645bd">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8d60e381e5df4303">
                    <w:r>
                      <w:rPr>
                        <w:rStyle w:val="Hyperlink"/>
                      </w:rPr>
                      <w:t xml:space="preserve">Mental health service contact—patient/client participation indicator</w:t>
                    </w:r>
                  </w:hyperlink>
                </w:p>
              </w:tc>
              <w:tc>
                <w:tcPr>
                  <w:vAlign w:val="top"/>
                </w:tcPr>
                <w:p>
                  <w:r>
                    <w:t xml:space="preserve">286859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657d113979c4cd7">
                    <w:r>
                      <w:rPr>
                        <w:rStyle w:val="Hyperlink"/>
                      </w:rPr>
                      <w:t xml:space="preserve">Mental health service contact date</w:t>
                    </w:r>
                  </w:hyperlink>
                </w:p>
              </w:tc>
              <w:tc>
                <w:tcPr>
                  <w:vAlign w:val="top"/>
                </w:tcPr>
                <w:p>
                  <w:r>
                    <w:t xml:space="preserve">295481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0f98822e8a24a46">
                    <w:r>
                      <w:rPr>
                        <w:rStyle w:val="Hyperlink"/>
                      </w:rPr>
                      <w:t xml:space="preserve">Mental health service contact duration</w:t>
                    </w:r>
                  </w:hyperlink>
                </w:p>
              </w:tc>
              <w:tc>
                <w:tcPr>
                  <w:vAlign w:val="top"/>
                </w:tcPr>
                <w:p>
                  <w:r>
                    <w:t xml:space="preserve">286682</w:t>
                  </w:r>
                </w:p>
              </w:tc>
              <w:tc>
                <w:tcPr>
                  <w:vAlign w:val="top"/>
                </w:tcPr>
                <w:p>
                  <w:r>
                    <w:t xml:space="preserve">Number
[3]</w:t>
                  </w:r>
                </w:p>
              </w:tc>
              <w:tc>
                <w:tcPr>
                  <w:vAlign w:val="top"/>
                </w:tcPr>
                <w:p>
                  <w:r>
                    <w:t xml:space="preserve">NNN</w:t>
                  </w:r>
                  <w:r>
                    <w:br/>
                  </w:r>
                  <w:r>
                    <w:t xml:space="preserve">A valid time measured in minutes.</w:t>
                  </w:r>
                </w:p>
              </w:tc>
            </w:tr>
            <w:tr>
              <w:trPr/>
              <w:tc>
                <w:tcPr>
                  <w:tcMar>
                    <w:right w:w="29" w:type="dxa"/>
                  </w:tcMar>
                  <w:vAlign w:val="top"/>
                </w:tcPr>
                <w:p>
                  <w:pPr>
                    <w:keepNext/>
                    <w:jc w:val="center"/>
                  </w:pPr>
                  <w:r>
                    <w:t xml:space="preserve">-</w:t>
                  </w:r>
                </w:p>
              </w:tc>
              <w:tc>
                <w:tcPr>
                  <w:tcMar/>
                  <w:vAlign w:val="top"/>
                </w:tcPr>
                <w:p>
                  <w:hyperlink w:history="true" r:id="Ra9a8b50f2ee748c6">
                    <w:r>
                      <w:rPr>
                        <w:rStyle w:val="Hyperlink"/>
                      </w:rPr>
                      <w:t xml:space="preserve">Mental health service contact—session type</w:t>
                    </w:r>
                  </w:hyperlink>
                </w:p>
              </w:tc>
              <w:tc>
                <w:tcPr>
                  <w:vAlign w:val="top"/>
                </w:tcPr>
                <w:p>
                  <w:r>
                    <w:t xml:space="preserve">286832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Individual session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session</w:t>
                        </w:r>
                      </w:p>
                    </w:tc>
                  </w:tr>
                </w:tbl>
                <w:p/>
              </w:tc>
            </w:tr>
            <w:tr>
              <w:trPr/>
              <w:tc>
                <w:tcPr>
                  <w:tcMar>
                    <w:right w:w="29" w:type="dxa"/>
                  </w:tcMar>
                  <w:vAlign w:val="top"/>
                </w:tcPr>
                <w:p>
                  <w:pPr>
                    <w:keepNext/>
                    <w:jc w:val="center"/>
                  </w:pPr>
                  <w:r>
                    <w:t xml:space="preserve">-</w:t>
                  </w:r>
                </w:p>
              </w:tc>
              <w:tc>
                <w:tcPr>
                  <w:tcMar/>
                  <w:vAlign w:val="top"/>
                </w:tcPr>
                <w:p>
                  <w:hyperlink w:history="true" r:id="Rd7e467b5ffa24222">
                    <w:r>
                      <w:rPr>
                        <w:rStyle w:val="Hyperlink"/>
                      </w:rPr>
                      <w:t xml:space="preserve">Area of usual residence</w:t>
                    </w:r>
                  </w:hyperlink>
                </w:p>
              </w:tc>
              <w:tc>
                <w:tcPr>
                  <w:vAlign w:val="top"/>
                </w:tcPr>
                <w:p>
                  <w:r>
                    <w:t xml:space="preserve">386783</w:t>
                  </w:r>
                </w:p>
              </w:tc>
              <w:tc>
                <w:tcPr>
                  <w:vAlign w:val="top"/>
                </w:tcPr>
                <w:p>
                  <w:r>
                    <w:t xml:space="preserve">Number
[5]</w:t>
                  </w:r>
                </w:p>
              </w:tc>
              <w:tc>
                <w:tcPr>
                  <w:vAlign w:val="top"/>
                </w:tcPr>
                <w:p>
                  <w:r>
                    <w:t xml:space="preserve">NNNNN</w:t>
                  </w:r>
                  <w:r>
                    <w:br/>
                  </w:r>
                  <w:r>
                    <w:t xml:space="preserve">The ASGC (2009)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8752cc54f7a84198">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2f0cb4b8a4454706">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87171baea974250">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a63d119445f4a65">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438ec308a2349ac">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d23b21bb5044db6">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3f2a550bd50747b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e399b45faa40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2a550bd50747ba" /><Relationship Type="http://schemas.openxmlformats.org/officeDocument/2006/relationships/header" Target="/word/header1.xml" Id="R8fca08276aba4c17" /><Relationship Type="http://schemas.openxmlformats.org/officeDocument/2006/relationships/settings" Target="/word/settings.xml" Id="Rf27942f0fecb419c" /><Relationship Type="http://schemas.openxmlformats.org/officeDocument/2006/relationships/styles" Target="/word/styles.xml" Id="R62e1560b5cab44d8" /><Relationship Type="http://schemas.openxmlformats.org/officeDocument/2006/relationships/hyperlink" Target="https://meteor-uat.aihw.gov.au/content/270351" TargetMode="External" Id="R42e20d85bf454f86" /><Relationship Type="http://schemas.openxmlformats.org/officeDocument/2006/relationships/hyperlink" Target="https://meteor-uat.aihw.gov.au/content/391326" TargetMode="External" Id="Rbc78ae8fb0ea458e" /><Relationship Type="http://schemas.openxmlformats.org/officeDocument/2006/relationships/hyperlink" Target="https://meteor-uat.aihw.gov.au/content/269941" TargetMode="External" Id="R60244b301b9741aa" /><Relationship Type="http://schemas.openxmlformats.org/officeDocument/2006/relationships/hyperlink" Target="https://meteor-uat.aihw.gov.au/content/269973" TargetMode="External" Id="R7060ce64ea164ad2" /><Relationship Type="http://schemas.openxmlformats.org/officeDocument/2006/relationships/hyperlink" Target="https://meteor-uat.aihw.gov.au/content/269975" TargetMode="External" Id="R9b4006bbd83f4174" /><Relationship Type="http://schemas.openxmlformats.org/officeDocument/2006/relationships/hyperlink" Target="https://meteor-uat.aihw.gov.au/content/269940" TargetMode="External" Id="R0fb29ac7e9e040b1" /><Relationship Type="http://schemas.openxmlformats.org/officeDocument/2006/relationships/hyperlink" Target="https://meteor-uat.aihw.gov.au/content/269977" TargetMode="External" Id="Ree6b3111070645bd" /><Relationship Type="http://schemas.openxmlformats.org/officeDocument/2006/relationships/hyperlink" Target="https://meteor-uat.aihw.gov.au/content/286859" TargetMode="External" Id="R8d60e381e5df4303" /><Relationship Type="http://schemas.openxmlformats.org/officeDocument/2006/relationships/hyperlink" Target="https://meteor-uat.aihw.gov.au/content/295481" TargetMode="External" Id="R2657d113979c4cd7" /><Relationship Type="http://schemas.openxmlformats.org/officeDocument/2006/relationships/hyperlink" Target="https://meteor-uat.aihw.gov.au/content/286682" TargetMode="External" Id="R20f98822e8a24a46" /><Relationship Type="http://schemas.openxmlformats.org/officeDocument/2006/relationships/hyperlink" Target="https://meteor-uat.aihw.gov.au/content/286832" TargetMode="External" Id="Ra9a8b50f2ee748c6" /><Relationship Type="http://schemas.openxmlformats.org/officeDocument/2006/relationships/hyperlink" Target="https://meteor-uat.aihw.gov.au/content/386783" TargetMode="External" Id="Rd7e467b5ffa24222" /><Relationship Type="http://schemas.openxmlformats.org/officeDocument/2006/relationships/hyperlink" Target="https://meteor-uat.aihw.gov.au/content/370943" TargetMode="External" Id="R8752cc54f7a84198" /><Relationship Type="http://schemas.openxmlformats.org/officeDocument/2006/relationships/hyperlink" Target="https://meteor-uat.aihw.gov.au/content/287007" TargetMode="External" Id="R2f0cb4b8a4454706" /><Relationship Type="http://schemas.openxmlformats.org/officeDocument/2006/relationships/hyperlink" Target="https://meteor-uat.aihw.gov.au/content/291036" TargetMode="External" Id="R287171baea974250" /><Relationship Type="http://schemas.openxmlformats.org/officeDocument/2006/relationships/hyperlink" Target="https://meteor-uat.aihw.gov.au/content/291045" TargetMode="External" Id="R9a63d119445f4a65" /><Relationship Type="http://schemas.openxmlformats.org/officeDocument/2006/relationships/hyperlink" Target="https://meteor-uat.aihw.gov.au/content/290046" TargetMode="External" Id="R5438ec308a2349ac" /><Relationship Type="http://schemas.openxmlformats.org/officeDocument/2006/relationships/hyperlink" Target="https://meteor-uat.aihw.gov.au/content/287316" TargetMode="External" Id="R1d23b21bb5044db6" /></Relationships>
</file>

<file path=word/_rels/header1.xml.rels>&#65279;<?xml version="1.0" encoding="utf-8"?><Relationships xmlns="http://schemas.openxmlformats.org/package/2006/relationships"><Relationship Type="http://schemas.openxmlformats.org/officeDocument/2006/relationships/image" Target="/media/image.png" Id="Ra4e399b45faa401e" /></Relationships>
</file>