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cbfa24b3e643ba" /></Relationships>
</file>

<file path=word/document.xml><?xml version="1.0" encoding="utf-8"?>
<w:document xmlns:r="http://schemas.openxmlformats.org/officeDocument/2006/relationships" xmlns:w="http://schemas.openxmlformats.org/wordprocessingml/2006/main">
  <w:body>
    <w:p>
      <w:pPr>
        <w:pStyle w:val="Title"/>
      </w:pPr>
      <w:r>
        <w:t>Person—carer responsibility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Person—carer responsibility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responsibility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73da1b6da448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responsibilities of a person in relation to ongoing day-to-day care of a dependent child or other person who is in need of care and support, e.g. an ageing parent,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503b5b6e984736">
              <w:r>
                <w:rPr>
                  <w:rStyle w:val="Hyperlink"/>
                </w:rPr>
                <w:t xml:space="preserve">Person—carer responsibility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b9d2bfcb53451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considered to have carer responsibility if the person is:</w:t>
            </w:r>
          </w:p>
          <w:p>
            <w:pPr>
              <w:pStyle w:val="ListParagraph"/>
              <w:numPr>
                <w:ilvl w:val="0"/>
                <w:numId w:val="2"/>
              </w:numPr>
            </w:pPr>
            <w:r>
              <w:rPr>
                <w:rStyle w:val="row-content-rich-text"/>
              </w:rPr>
              <w:t xml:space="preserve">the main provider of ongoing help and supervision in the core activities of daily living for the individual in need of care, and</w:t>
            </w:r>
          </w:p>
          <w:p>
            <w:pPr>
              <w:pStyle w:val="ListParagraph"/>
              <w:numPr>
                <w:ilvl w:val="0"/>
                <w:numId w:val="2"/>
              </w:numPr>
            </w:pPr>
            <w:r>
              <w:rPr>
                <w:rStyle w:val="row-content-rich-text"/>
              </w:rPr>
              <w:t xml:space="preserve">has ongoing responsibilities for safeguarding the health and welfare of the individual needing care. </w:t>
            </w:r>
          </w:p>
          <w:p>
            <w:pPr>
              <w:spacing w:after="160"/>
            </w:pPr>
            <w:r>
              <w:rPr>
                <w:rStyle w:val="row-content-rich-text"/>
              </w:rPr>
              <w:t xml:space="preserve">Carer responsibility can be split or shared between several parties. This may include custodians, foster carers, guardians and other relations such as spouses and kin.</w:t>
            </w:r>
          </w:p>
          <w:p>
            <w:pPr/>
            <w:r>
              <w:rPr>
                <w:rStyle w:val="row-content-rich-text"/>
              </w:rPr>
              <w:t xml:space="preserve">A person with carer responsibility does not necessarily live with the person in need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0928dae14525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70b8ad3f2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8dae145254716" /><Relationship Type="http://schemas.openxmlformats.org/officeDocument/2006/relationships/header" Target="/word/header1.xml" Id="R349a41f9697f4267" /><Relationship Type="http://schemas.openxmlformats.org/officeDocument/2006/relationships/settings" Target="/word/settings.xml" Id="R983c7fa7f536436e" /><Relationship Type="http://schemas.openxmlformats.org/officeDocument/2006/relationships/styles" Target="/word/styles.xml" Id="Re124c7203be04ee8" /><Relationship Type="http://schemas.openxmlformats.org/officeDocument/2006/relationships/numbering" Target="/word/numbering.xml" Id="R9a3595812779490a" /><Relationship Type="http://schemas.openxmlformats.org/officeDocument/2006/relationships/hyperlink" Target="https://meteor-uat.aihw.gov.au/RegistrationAuthority/14" TargetMode="External" Id="Rfc473da1b6da4488" /><Relationship Type="http://schemas.openxmlformats.org/officeDocument/2006/relationships/hyperlink" Target="https://meteor-uat.aihw.gov.au/content/378322" TargetMode="External" Id="R7e503b5b6e984736" /><Relationship Type="http://schemas.openxmlformats.org/officeDocument/2006/relationships/hyperlink" Target="https://meteor-uat.aihw.gov.au/content/301747" TargetMode="External" Id="R19b9d2bfcb534510" /></Relationships>
</file>

<file path=word/_rels/header1.xml.rels>&#65279;<?xml version="1.0" encoding="utf-8"?><Relationships xmlns="http://schemas.openxmlformats.org/package/2006/relationships"><Relationship Type="http://schemas.openxmlformats.org/officeDocument/2006/relationships/image" Target="/media/image.png" Id="Ra7170b8ad3f2441f" /></Relationships>
</file>