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7cec1d4164253" /></Relationships>
</file>

<file path=word/document.xml><?xml version="1.0" encoding="utf-8"?>
<w:document xmlns:r="http://schemas.openxmlformats.org/officeDocument/2006/relationships" xmlns:w="http://schemas.openxmlformats.org/wordprocessingml/2006/main">
  <w:body>
    <w:p>
      <w:pPr>
        <w:pStyle w:val="Title"/>
      </w:pPr>
      <w:r>
        <w:t>Person—housing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tenure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9ee9da16a4c3a">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f1e056beb5ce47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99251f1554561">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42a8bf57d74ba6">
              <w:r>
                <w:rPr>
                  <w:rStyle w:val="Hyperlink"/>
                </w:rPr>
                <w:t xml:space="preserve">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Populations tabulated for these categories may not correspond to populations in household level collections. In particular, a person classified as a ‘Renter’, ‘Rent-free’, and ‘Other’ may correspond to ‘Owners with/out a mortgage’. For example, a dependent student pays rent to their parents in the same household, may report their tenure type as 'Renter' or ' Boarder' in a person level collection , whereas in a Household level collection, they would be assigned the ‘highest’ tenure type in the household, for example ‘Owner with a mortgage’.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Census Data Dictionary (Cat. no. 2901.0). </w:t>
            </w:r>
          </w:p>
          <w:p>
            <w:hyperlink w:history="true" r:id="R6aed61d259374fe2">
              <w:r>
                <w:rPr>
                  <w:rStyle w:val="Hyperlink"/>
                </w:rPr>
                <w:t xml:space="preserve">2901.0 - Census Dictionary, 2006 (Reissue)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d82f24f5ee452e">
              <w:r>
                <w:rPr>
                  <w:rStyle w:val="Hyperlink"/>
                </w:rPr>
                <w:t xml:space="preserve">Disability services client details cluster</w:t>
              </w:r>
            </w:hyperlink>
          </w:p>
          <w:p>
            <w:pPr>
              <w:pStyle w:val="registration-status"/>
              <w:spacing w:before="0" w:after="0"/>
            </w:pPr>
            <w:hyperlink w:history="true" r:id="Ra584ccd271fd4dd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64efd632efc403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62955b1b7d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27f5ed8cd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2955b1b7d4625" /><Relationship Type="http://schemas.openxmlformats.org/officeDocument/2006/relationships/header" Target="/word/header1.xml" Id="R5632bd01628441ee" /><Relationship Type="http://schemas.openxmlformats.org/officeDocument/2006/relationships/settings" Target="/word/settings.xml" Id="R549911d8782e4d21" /><Relationship Type="http://schemas.openxmlformats.org/officeDocument/2006/relationships/styles" Target="/word/styles.xml" Id="Re9489b5805784e24" /><Relationship Type="http://schemas.openxmlformats.org/officeDocument/2006/relationships/hyperlink" Target="https://meteor-uat.aihw.gov.au/RegistrationAuthority/3" TargetMode="External" Id="R7ec9ee9da16a4c3a" /><Relationship Type="http://schemas.openxmlformats.org/officeDocument/2006/relationships/hyperlink" Target="https://meteor-uat.aihw.gov.au/RegistrationAuthority/18" TargetMode="External" Id="Rf1e056beb5ce4763" /><Relationship Type="http://schemas.openxmlformats.org/officeDocument/2006/relationships/hyperlink" Target="https://meteor-uat.aihw.gov.au/content/337684" TargetMode="External" Id="Rad799251f1554561" /><Relationship Type="http://schemas.openxmlformats.org/officeDocument/2006/relationships/hyperlink" Target="https://meteor-uat.aihw.gov.au/content/368083" TargetMode="External" Id="R2642a8bf57d74ba6" /><Relationship Type="http://schemas.openxmlformats.org/officeDocument/2006/relationships/hyperlink" Target="http://www.abs.gov.au/AUSSTATS/abs@.nsf/DetailsPage/2901.02006 (Reissue)?OpenDocument://" TargetMode="External" Id="R6aed61d259374fe2" /><Relationship Type="http://schemas.openxmlformats.org/officeDocument/2006/relationships/hyperlink" Target="https://meteor-uat.aihw.gov.au/content/484543" TargetMode="External" Id="Rc0d82f24f5ee452e" /><Relationship Type="http://schemas.openxmlformats.org/officeDocument/2006/relationships/hyperlink" Target="https://meteor-uat.aihw.gov.au/RegistrationAuthority/3" TargetMode="External" Id="Ra584ccd271fd4dd5" /><Relationship Type="http://schemas.openxmlformats.org/officeDocument/2006/relationships/hyperlink" Target="https://meteor-uat.aihw.gov.au/RegistrationAuthority/18" TargetMode="External" Id="Re64efd632efc4033" /></Relationships>
</file>

<file path=word/_rels/header1.xml.rels>&#65279;<?xml version="1.0" encoding="utf-8"?><Relationships xmlns="http://schemas.openxmlformats.org/package/2006/relationships"><Relationship Type="http://schemas.openxmlformats.org/officeDocument/2006/relationships/image" Target="/media/image.png" Id="R17127f5ed8cd492b" /></Relationships>
</file>