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d628d742dfb445b" /></Relationships>
</file>

<file path=word/document.xml><?xml version="1.0" encoding="utf-8"?>
<w:document xmlns:r="http://schemas.openxmlformats.org/officeDocument/2006/relationships" xmlns:w="http://schemas.openxmlformats.org/wordprocessingml/2006/main">
  <w:body>
    <w:p>
      <w:pPr>
        <w:pStyle w:val="Title"/>
      </w:pPr>
      <w:r>
        <w:t>Admitted patient palliative care NMDS 2008-09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palliative care NMDS 2008-09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361960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bb979b3eef4eb3">
              <w:r>
                <w:rPr>
                  <w:rStyle w:val="Hyperlink"/>
                  <w:color w:val="244061"/>
                </w:rPr>
                <w:t xml:space="preserve">Health!</w:t>
              </w:r>
            </w:hyperlink>
            <w:r>
              <w:rPr>
                <w:rStyle w:val="row-content"/>
                <w:color w:val="244061"/>
              </w:rPr>
              <w:t xml:space="preserve">, Superseded 04/02/2009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 set is admitted patients receiving palliative care in all public and private acute hospitals, and free standing day hospital facilities. Hospitals operated by the Australian Defence Force, correctional authorities and Australia's external territories are not currently included.</w:t>
            </w:r>
          </w:p>
          <w:p>
            <w:pPr/>
            <w:r>
              <w:rPr>
                <w:rStyle w:val="row-content-rich-text"/>
              </w:rPr>
              <w:t xml:space="preserve">Palliative care patients are identified by the data element </w:t>
            </w:r>
            <w:r>
              <w:rPr>
                <w:rStyle w:val="row-content-rich-text"/>
                <w:i/>
              </w:rPr>
              <w:t xml:space="preserve">Hospital service—care type, code N[N].N</w:t>
            </w:r>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collected and collated nationally</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Episodes of care for admitted patients receiving palliative care in all public and private acute hospitals and free standing day hospital facilities:</w:t>
            </w:r>
          </w:p>
          <w:p>
            <w:pPr>
              <w:pStyle w:val="ListParagraph"/>
              <w:numPr>
                <w:ilvl w:val="0"/>
                <w:numId w:val="2"/>
              </w:numPr>
            </w:pPr>
            <w:r>
              <w:rPr>
                <w:rStyle w:val="row-content-rich-text"/>
              </w:rPr>
              <w:t xml:space="preserve">Admitted patient care NMDS.</w:t>
            </w:r>
          </w:p>
          <w:p>
            <w:pPr>
              <w:pStyle w:val="ListParagraph"/>
              <w:numPr>
                <w:ilvl w:val="0"/>
                <w:numId w:val="2"/>
              </w:numPr>
            </w:pPr>
            <w:r>
              <w:rPr>
                <w:rStyle w:val="row-content-rich-text"/>
              </w:rPr>
              <w:t xml:space="preserve">Admitted patient mental health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78ff227ddf4173">
              <w:r>
                <w:rPr>
                  <w:rStyle w:val="Hyperlink"/>
                </w:rPr>
                <w:t xml:space="preserve">Admitted patient palliative care NMDS 2007-08</w:t>
              </w:r>
            </w:hyperlink>
          </w:p>
          <w:p>
            <w:pPr>
              <w:pStyle w:val="registration-status"/>
              <w:spacing w:before="0" w:after="0"/>
            </w:pPr>
            <w:hyperlink w:history="true" r:id="R69dd3cc1e0f643cf">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11f66b0247e84c09">
              <w:r>
                <w:rPr>
                  <w:rStyle w:val="Hyperlink"/>
                </w:rPr>
                <w:t xml:space="preserve">Admitted patient palliative care NMDS 2009-10</w:t>
              </w:r>
            </w:hyperlink>
          </w:p>
          <w:p>
            <w:pPr>
              <w:pStyle w:val="registration-status"/>
              <w:spacing w:before="0" w:after="0"/>
            </w:pPr>
            <w:hyperlink w:history="true" r:id="R34330893b5e1442a">
              <w:r>
                <w:rPr>
                  <w:rStyle w:val="Hyperlink"/>
                  <w:color w:val="244061"/>
                </w:rPr>
                <w:t xml:space="preserve">Health!</w:t>
              </w:r>
            </w:hyperlink>
            <w:r>
              <w:rPr>
                <w:rStyle w:val="row-content"/>
                <w:color w:val="244061"/>
              </w:rPr>
              <w:t xml:space="preserve">, Superseded 05/01/2010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44dcb19ffb4f1c">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&lt;= separation date</w:t>
                  </w:r>
                </w:p>
                <w:p>
                  <w:r>
                    <w:t xml:space="preserve">admission date &gt;=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ede103a85b49aa">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7a46761e194821">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813c59c7c342ab">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 last day of financial year</w:t>
                  </w:r>
                </w:p>
                <w:p>
                  <w:pPr>
                    <w:pStyle w:val="ListParagraph"/>
                    <w:numPr>
                      <w:ilvl w:val="0"/>
                      <w:numId w:val="3"/>
                    </w:numPr>
                  </w:pPr>
                  <w:r>
                    <w:t xml:space="preserve">be ≥ first day of financial year</w:t>
                  </w:r>
                </w:p>
                <w:p>
                  <w:pPr>
                    <w:pStyle w:val="ListParagraph"/>
                    <w:numPr>
                      <w:ilvl w:val="0"/>
                      <w:numId w:val="3"/>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503cf1198b4e14">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d61b97996d4e4f">
                    <w:r>
                      <w:rPr>
                        <w:rStyle w:val="Hyperlink"/>
                      </w:rPr>
                      <w:t xml:space="preserve">Episode of care—additional diagnosis, code (ICD-10-AM 6th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f1fa23d8d74691">
                    <w:r>
                      <w:rPr>
                        <w:rStyle w:val="Hyperlink"/>
                      </w:rPr>
                      <w:t xml:space="preserve">Episode of care—principal diagnosis, code (ICD-10-AM 6th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a80563ee4b4885">
                    <w:r>
                      <w:rPr>
                        <w:rStyle w:val="Hyperlink"/>
                      </w:rPr>
                      <w:t xml:space="preserve">Episode of care—principal source of funding,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6702bf5ecb49aa">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7b41b0d1bf4458">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001f63946a4697">
                    <w:r>
                      <w:rPr>
                        <w:rStyle w:val="Hyperlink"/>
                      </w:rPr>
                      <w:t xml:space="preserve">Patient—previous specialised treatment, code N</w:t>
                    </w:r>
                  </w:hyperlink>
                </w:p>
                <w:p>
                  <w:r>
                    <w:rPr>
                      <w:b/>
                      <w:i/>
                      <w:color w:val="333333"/>
                    </w:rPr>
                    <w:t xml:space="preserve">DSS specific information:</w:t>
                  </w:r>
                </w:p>
                <w:p>
                  <w:r>
                    <w:t xml:space="preserve">For palliative care,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96d59e24414ea7">
                    <w:r>
                      <w:rPr>
                        <w:rStyle w:val="Hyperlink"/>
                      </w:rPr>
                      <w:t xml:space="preserve">Person—area of usual residence, geographical location code (ASGC 2007)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a56f6341754013">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b9e2f89da14573">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4"/>
                    </w:numPr>
                  </w:pPr>
                  <w:r>
                    <w:t xml:space="preserve">be less than or equal to Admission date, Date patient presents or Service contact date</w:t>
                  </w:r>
                </w:p>
                <w:p>
                  <w:pPr>
                    <w:pStyle w:val="ListParagraph"/>
                    <w:numPr>
                      <w:ilvl w:val="0"/>
                      <w:numId w:val="4"/>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3867c063f3496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5dc528ea564243">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855f1bdc274432">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2a83286695243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361960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9a6c2d054d45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a832866952435f" /><Relationship Type="http://schemas.openxmlformats.org/officeDocument/2006/relationships/header" Target="/word/header1.xml" Id="R94c329253a1345c1" /><Relationship Type="http://schemas.openxmlformats.org/officeDocument/2006/relationships/settings" Target="/word/settings.xml" Id="Rfc4593a9e48a4d69" /><Relationship Type="http://schemas.openxmlformats.org/officeDocument/2006/relationships/styles" Target="/word/styles.xml" Id="Ra23d99d45f934cde" /><Relationship Type="http://schemas.openxmlformats.org/officeDocument/2006/relationships/numbering" Target="/word/numbering.xml" Id="R9b071a3d3c6248ee" /><Relationship Type="http://schemas.openxmlformats.org/officeDocument/2006/relationships/hyperlink" Target="https://meteor-uat.aihw.gov.au/RegistrationAuthority/14" TargetMode="External" Id="R13bb979b3eef4eb3" /><Relationship Type="http://schemas.openxmlformats.org/officeDocument/2006/relationships/hyperlink" Target="https://meteor-uat.aihw.gov.au/content/339098" TargetMode="External" Id="R4578ff227ddf4173" /><Relationship Type="http://schemas.openxmlformats.org/officeDocument/2006/relationships/hyperlink" Target="https://meteor-uat.aihw.gov.au/RegistrationAuthority/14" TargetMode="External" Id="R69dd3cc1e0f643cf" /><Relationship Type="http://schemas.openxmlformats.org/officeDocument/2006/relationships/hyperlink" Target="https://meteor-uat.aihw.gov.au/content/374209" TargetMode="External" Id="R11f66b0247e84c09" /><Relationship Type="http://schemas.openxmlformats.org/officeDocument/2006/relationships/hyperlink" Target="https://meteor-uat.aihw.gov.au/RegistrationAuthority/14" TargetMode="External" Id="R34330893b5e1442a" /><Relationship Type="http://schemas.openxmlformats.org/officeDocument/2006/relationships/hyperlink" Target="https://meteor-uat.aihw.gov.au/content/269967" TargetMode="External" Id="R9f44dcb19ffb4f1c" /><Relationship Type="http://schemas.openxmlformats.org/officeDocument/2006/relationships/hyperlink" Target="https://meteor-uat.aihw.gov.au/content/269976" TargetMode="External" Id="Redede103a85b49aa" /><Relationship Type="http://schemas.openxmlformats.org/officeDocument/2006/relationships/hyperlink" Target="https://meteor-uat.aihw.gov.au/content/270305" TargetMode="External" Id="R367a46761e194821" /><Relationship Type="http://schemas.openxmlformats.org/officeDocument/2006/relationships/hyperlink" Target="https://meteor-uat.aihw.gov.au/content/270025" TargetMode="External" Id="R47813c59c7c342ab" /><Relationship Type="http://schemas.openxmlformats.org/officeDocument/2006/relationships/hyperlink" Target="https://meteor-uat.aihw.gov.au/content/270094" TargetMode="External" Id="R07503cf1198b4e14" /><Relationship Type="http://schemas.openxmlformats.org/officeDocument/2006/relationships/hyperlink" Target="https://meteor-uat.aihw.gov.au/content/356587" TargetMode="External" Id="R52d61b97996d4e4f" /><Relationship Type="http://schemas.openxmlformats.org/officeDocument/2006/relationships/hyperlink" Target="https://meteor-uat.aihw.gov.au/content/361034" TargetMode="External" Id="R2af1fa23d8d74691" /><Relationship Type="http://schemas.openxmlformats.org/officeDocument/2006/relationships/hyperlink" Target="https://meteor-uat.aihw.gov.au/content/339080" TargetMode="External" Id="R28a80563ee4b4885" /><Relationship Type="http://schemas.openxmlformats.org/officeDocument/2006/relationships/hyperlink" Target="https://meteor-uat.aihw.gov.au/content/269973" TargetMode="External" Id="Rbb6702bf5ecb49aa" /><Relationship Type="http://schemas.openxmlformats.org/officeDocument/2006/relationships/hyperlink" Target="https://meteor-uat.aihw.gov.au/content/270174" TargetMode="External" Id="Re87b41b0d1bf4458" /><Relationship Type="http://schemas.openxmlformats.org/officeDocument/2006/relationships/hyperlink" Target="https://meteor-uat.aihw.gov.au/content/270374" TargetMode="External" Id="Re1001f63946a4697" /><Relationship Type="http://schemas.openxmlformats.org/officeDocument/2006/relationships/hyperlink" Target="https://meteor-uat.aihw.gov.au/content/362291" TargetMode="External" Id="Rf696d59e24414ea7" /><Relationship Type="http://schemas.openxmlformats.org/officeDocument/2006/relationships/hyperlink" Target="https://meteor-uat.aihw.gov.au/content/270277" TargetMode="External" Id="R43a56f6341754013" /><Relationship Type="http://schemas.openxmlformats.org/officeDocument/2006/relationships/hyperlink" Target="https://meteor-uat.aihw.gov.au/content/287007" TargetMode="External" Id="Rb1b9e2f89da14573" /><Relationship Type="http://schemas.openxmlformats.org/officeDocument/2006/relationships/hyperlink" Target="https://meteor-uat.aihw.gov.au/content/291036" TargetMode="External" Id="R0b3867c063f34968" /><Relationship Type="http://schemas.openxmlformats.org/officeDocument/2006/relationships/hyperlink" Target="https://meteor-uat.aihw.gov.au/content/290046" TargetMode="External" Id="R345dc528ea564243" /><Relationship Type="http://schemas.openxmlformats.org/officeDocument/2006/relationships/hyperlink" Target="https://meteor-uat.aihw.gov.au/content/287316" TargetMode="External" Id="Rb6855f1bdc274432" /></Relationships>
</file>

<file path=word/_rels/header1.xml.rels>&#65279;<?xml version="1.0" encoding="utf-8"?><Relationships xmlns="http://schemas.openxmlformats.org/package/2006/relationships"><Relationship Type="http://schemas.openxmlformats.org/officeDocument/2006/relationships/image" Target="/media/image.png" Id="R2e9a6c2d054d45f6" /></Relationships>
</file>