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545426654941e1" /></Relationships>
</file>

<file path=word/document.xml><?xml version="1.0" encoding="utf-8"?>
<w:document xmlns:r="http://schemas.openxmlformats.org/officeDocument/2006/relationships" xmlns:w="http://schemas.openxmlformats.org/wordprocessingml/2006/main">
  <w:body>
    <w:p>
      <w:pPr>
        <w:pStyle w:val="Title"/>
      </w:pPr>
      <w:r>
        <w:t>Organisation—depreciation expenses,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Organisation—depreciation expenses,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Depreciation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19b8a4407c44ee">
              <w:r>
                <w:rPr>
                  <w:rStyle w:val="Hyperlink"/>
                  <w:color w:val="244061"/>
                </w:rPr>
                <w:t xml:space="preserve">Health!</w:t>
              </w:r>
            </w:hyperlink>
            <w:r>
              <w:rPr>
                <w:rStyle w:val="row-content"/>
                <w:color w:val="244061"/>
              </w:rPr>
              <w:t xml:space="preserve">, Superseded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of consumption of fixed capital (depreciation), 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3484c384e943b9">
              <w:r>
                <w:rPr>
                  <w:rStyle w:val="Hyperlink"/>
                </w:rPr>
                <w:t xml:space="preserve">Organisation—depreciation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35da0681bf4b9d">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nationally collated for the reporting period - the financial year ending 30th June each year.</w:t>
            </w:r>
          </w:p>
          <w:p>
            <w:pPr>
              <w:spacing w:after="160"/>
            </w:pPr>
            <w:r>
              <w:rPr>
                <w:rStyle w:val="row-content-rich-text"/>
              </w:rPr>
              <w:t xml:space="preserve">Depreciation expenses are to be reported in millions to the nearest 100,000 e.g. $4,064,000 should be reported as $4.1 million.</w:t>
            </w:r>
          </w:p>
          <w:p>
            <w:pPr>
              <w:spacing w:after="160"/>
            </w:pPr>
            <w:r>
              <w:rPr>
                <w:rStyle w:val="row-content-rich-text"/>
              </w:rPr>
              <w:t xml:space="preserve">When revenue from transactions are offset against expenses from transactions, the result equates to the net operating balance in accordance with Australian Accounting Standards Board 1049 (September 2006).</w:t>
            </w:r>
          </w:p>
          <w:p>
            <w:pPr/>
            <w:r>
              <w:rPr>
                <w:rStyle w:val="row-content-rich-text"/>
              </w:rPr>
              <w:t xml:space="preserve">Depreciation represents the expensing of a long-term asset over its useful life and is related to the basic accounting principle of matching revenue and expenses for the financial period. Depreciation charges for the current financial year only should be shown as expenditure. Where intangible assets are amortised (such as with some private hospitals) this should also be included in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Depreciation expenses are to be reported for the </w:t>
            </w:r>
            <w:r>
              <w:rPr>
                <w:rStyle w:val="row-content-rich-text"/>
                <w:i/>
              </w:rPr>
              <w:t xml:space="preserve">Health industry relevant organisation type</w:t>
            </w:r>
            <w:r>
              <w:rPr>
                <w:rStyle w:val="row-content-rich-text"/>
              </w:rPr>
              <w:t xml:space="preserve"> and </w:t>
            </w:r>
            <w:r>
              <w:rPr>
                <w:rStyle w:val="row-content-rich-text"/>
                <w:i/>
              </w:rPr>
              <w:t xml:space="preserve">Type</w:t>
            </w:r>
            <w:r>
              <w:rPr>
                <w:rStyle w:val="row-content-rich-text"/>
                <w:i/>
              </w:rPr>
              <w:t xml:space="preserve">of health and health related functions</w:t>
            </w:r>
            <w:r>
              <w:rPr>
                <w:rStyle w:val="row-content-rich-text"/>
              </w:rPr>
              <w:t xml:space="preserve"> data elements.</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spacing w:after="160"/>
            </w:pPr>
            <w:r>
              <w:rPr>
                <w:rStyle w:val="row-content-rich-text"/>
              </w:rPr>
              <w:t xml:space="preserve">Codes 106–109; 111; 115–119; 123; 201 and 203</w:t>
            </w:r>
          </w:p>
          <w:p>
            <w:pPr>
              <w:spacing w:after="160"/>
            </w:pPr>
            <w:r>
              <w:rPr>
                <w:rStyle w:val="row-content-rich-text"/>
                <w:i/>
              </w:rPr>
              <w:t xml:space="preserve">Type of health and health related functions</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r>
              <w:rPr>
                <w:rStyle w:val="row-content-rich-text"/>
              </w:rPr>
              <w:t xml:space="preserve">Codes 199; 299; 303–305; 307; 499; 503–504; 599; 601–603; 688; 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c2c83b601e454eeb">
              <w:r>
                <w:rPr>
                  <w:rStyle w:val="Hyperlink"/>
                </w:rPr>
                <w:t xml:space="preserve">www.aasb.com.au</w:t>
              </w:r>
            </w:hyperlink>
            <w:r>
              <w:rPr>
                <w:rStyle w:val="row-content-rich-text"/>
              </w:rPr>
              <w:t xml:space="preserve">&gt;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982b5f090e43f4">
              <w:r>
                <w:rPr>
                  <w:rStyle w:val="Hyperlink"/>
                </w:rPr>
                <w:t xml:space="preserve">Organisation—capital consumption expenses, total Australian currency NNNNN.N</w:t>
              </w:r>
            </w:hyperlink>
          </w:p>
          <w:p>
            <w:pPr>
              <w:pStyle w:val="registration-status"/>
              <w:spacing w:before="0" w:after="0"/>
            </w:pPr>
            <w:hyperlink w:history="true" r:id="R174ab6f7faff450c">
              <w:r>
                <w:rPr>
                  <w:rStyle w:val="Hyperlink"/>
                  <w:color w:val="244061"/>
                </w:rPr>
                <w:t xml:space="preserve">Health!</w:t>
              </w:r>
            </w:hyperlink>
            <w:r>
              <w:rPr>
                <w:rStyle w:val="row-content"/>
                <w:color w:val="244061"/>
              </w:rPr>
              <w:t xml:space="preserve">, Standard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a9781c433b4629">
              <w:r>
                <w:rPr>
                  <w:rStyle w:val="Hyperlink"/>
                </w:rPr>
                <w:t xml:space="preserve">Government health expenditure organisation expenditure capital consumption data element cluster</w:t>
              </w:r>
            </w:hyperlink>
          </w:p>
          <w:p>
            <w:pPr>
              <w:pStyle w:val="registration-status"/>
              <w:spacing w:before="0" w:after="0"/>
            </w:pPr>
            <w:hyperlink w:history="true" r:id="R04dae6fd83464d5c">
              <w:r>
                <w:rPr>
                  <w:rStyle w:val="Hyperlink"/>
                  <w:color w:val="244061"/>
                </w:rPr>
                <w:t xml:space="preserve">Health!</w:t>
              </w:r>
            </w:hyperlink>
            <w:r>
              <w:rPr>
                <w:rStyle w:val="row-content"/>
                <w:color w:val="244061"/>
              </w:rPr>
              <w:t xml:space="preserve">, Superseded 01/04/2009</w:t>
            </w:r>
          </w:p>
          <w:p>
            <w:r>
              <w:br/>
            </w:r>
            <w:hyperlink w:history="true" r:id="Rf24bbd68597b40de">
              <w:r>
                <w:rPr>
                  <w:rStyle w:val="Hyperlink"/>
                </w:rPr>
                <w:t xml:space="preserve">Government health expenditure organisation expenditure data cluster</w:t>
              </w:r>
            </w:hyperlink>
          </w:p>
          <w:p>
            <w:pPr>
              <w:pStyle w:val="registration-status"/>
              <w:spacing w:before="0" w:after="0"/>
            </w:pPr>
            <w:hyperlink w:history="true" r:id="R099a5da8a0b84637">
              <w:r>
                <w:rPr>
                  <w:rStyle w:val="Hyperlink"/>
                  <w:color w:val="244061"/>
                </w:rPr>
                <w:t xml:space="preserve">Health!</w:t>
              </w:r>
            </w:hyperlink>
            <w:r>
              <w:rPr>
                <w:rStyle w:val="row-content"/>
                <w:color w:val="244061"/>
              </w:rPr>
              <w:t xml:space="preserve">, Superseded 01/04/2009</w:t>
            </w:r>
          </w:p>
          <w:p>
            <w:r>
              <w:br/>
            </w:r>
          </w:p>
        </w:tc>
      </w:tr>
    </w:tbl>
    <w:p/>
    <w:tbl>
      <w:tblPr>
        <w:tblStyle w:val="TableGrid"/>
        <w:tblW w:w="0" w:type="auto"/>
      </w:tblPr>
    </w:tbl>
    <w:p>
      <w:r>
        <w:br/>
      </w:r>
    </w:p>
    <w:sectPr>
      <w:footerReference xmlns:r="http://schemas.openxmlformats.org/officeDocument/2006/relationships" w:type="default" r:id="Ra2af9de09a1641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fd33084c1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f9de09a164114" /><Relationship Type="http://schemas.openxmlformats.org/officeDocument/2006/relationships/header" Target="/word/header1.xml" Id="R8d9234f051ac4ecd" /><Relationship Type="http://schemas.openxmlformats.org/officeDocument/2006/relationships/settings" Target="/word/settings.xml" Id="R53ae793fa12245f6" /><Relationship Type="http://schemas.openxmlformats.org/officeDocument/2006/relationships/styles" Target="/word/styles.xml" Id="R85b70a52af914d4d" /><Relationship Type="http://schemas.openxmlformats.org/officeDocument/2006/relationships/hyperlink" Target="https://meteor-uat.aihw.gov.au/RegistrationAuthority/14" TargetMode="External" Id="R7719b8a4407c44ee" /><Relationship Type="http://schemas.openxmlformats.org/officeDocument/2006/relationships/hyperlink" Target="https://meteor-uat.aihw.gov.au/content/359956" TargetMode="External" Id="Re33484c384e943b9" /><Relationship Type="http://schemas.openxmlformats.org/officeDocument/2006/relationships/hyperlink" Target="https://meteor-uat.aihw.gov.au/content/357602" TargetMode="External" Id="R9c35da0681bf4b9d" /><Relationship Type="http://schemas.openxmlformats.org/officeDocument/2006/relationships/hyperlink" Target="http://www.aasb.com.au/" TargetMode="External" Id="Rc2c83b601e454eeb" /><Relationship Type="http://schemas.openxmlformats.org/officeDocument/2006/relationships/hyperlink" Target="https://meteor-uat.aihw.gov.au/content/376399" TargetMode="External" Id="Ra7982b5f090e43f4" /><Relationship Type="http://schemas.openxmlformats.org/officeDocument/2006/relationships/hyperlink" Target="https://meteor-uat.aihw.gov.au/RegistrationAuthority/14" TargetMode="External" Id="R174ab6f7faff450c" /><Relationship Type="http://schemas.openxmlformats.org/officeDocument/2006/relationships/hyperlink" Target="https://meteor-uat.aihw.gov.au/content/372160" TargetMode="External" Id="R1ea9781c433b4629" /><Relationship Type="http://schemas.openxmlformats.org/officeDocument/2006/relationships/hyperlink" Target="https://meteor-uat.aihw.gov.au/RegistrationAuthority/14" TargetMode="External" Id="R04dae6fd83464d5c" /><Relationship Type="http://schemas.openxmlformats.org/officeDocument/2006/relationships/hyperlink" Target="https://meteor-uat.aihw.gov.au/content/352473" TargetMode="External" Id="Rf24bbd68597b40de" /><Relationship Type="http://schemas.openxmlformats.org/officeDocument/2006/relationships/hyperlink" Target="https://meteor-uat.aihw.gov.au/RegistrationAuthority/14" TargetMode="External" Id="R099a5da8a0b84637" /></Relationships>
</file>

<file path=word/_rels/header1.xml.rels>&#65279;<?xml version="1.0" encoding="utf-8"?><Relationships xmlns="http://schemas.openxmlformats.org/package/2006/relationships"><Relationship Type="http://schemas.openxmlformats.org/officeDocument/2006/relationships/image" Target="/media/image.png" Id="R9b8fd33084c14d62" /></Relationships>
</file>