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0a613fe29e4438" /></Relationships>
</file>

<file path=word/document.xml><?xml version="1.0" encoding="utf-8"?>
<w:document xmlns:r="http://schemas.openxmlformats.org/officeDocument/2006/relationships" xmlns:w="http://schemas.openxmlformats.org/wordprocessingml/2006/main">
  <w:body>
    <w:p>
      <w:pPr>
        <w:pStyle w:val="Title"/>
      </w:pPr>
      <w:r>
        <w:t>Organisation—revenue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Organisation—revenue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0c2a078aa94fcc">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Revenue of an organisation relating to </w:t>
            </w:r>
            <w:hyperlink w:tooltip="Patient revenue comprises all revenue received by, and due to, an establishment in respect of individual patient liability for accommodation and other establishment charges. All patient revenue is to be grouped together regardless of source of payment ..." w:history="true" r:id="R32e2806046dc48e6">
              <w:r>
                <w:rPr>
                  <w:rStyle w:val="Hyperlink"/>
                  <w:b/>
                </w:rPr>
                <w:t xml:space="preserve">patient fees</w:t>
              </w:r>
            </w:hyperlink>
            <w:r>
              <w:rPr>
                <w:rStyle w:val="row-content-rich-text"/>
              </w:rPr>
              <w:t xml:space="preserve">, </w:t>
            </w:r>
            <w:hyperlink w:tooltip="All revenue received that is in the nature of a recovery of expenditure incurred. This would include:&#10;income received from the provision of meals and accommodation to members of staff of the hospital (assuming it is possible to separate this from inc..." w:history="true" r:id="Rfdcb168d2a6e493c">
              <w:r>
                <w:rPr>
                  <w:rStyle w:val="Hyperlink"/>
                  <w:b/>
                </w:rPr>
                <w:t xml:space="preserve">recoveries</w:t>
              </w:r>
            </w:hyperlink>
            <w:r>
              <w:rPr>
                <w:rStyle w:val="row-content-rich-text"/>
              </w:rPr>
              <w:t xml:space="preserve"> and </w:t>
            </w:r>
          </w:p>
          <w:p>
            <w:hyperlink w:tooltip="All other revenue received by the establishment that is not included under patient revenue or recoveries (but not including revenue payments received from state or territory governments). This would include revenue such as investment income from tempor..." w:history="true" r:id="Rea387be7574a40d1">
              <w:r>
                <w:rPr>
                  <w:rStyle w:val="Hyperlink"/>
                  <w:b/>
                </w:rPr>
                <w:t xml:space="preserve">other revenue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bf5301170aa4743">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c00777f856467e">
              <w:r>
                <w:rPr>
                  <w:rStyle w:val="Hyperlink"/>
                  <w:color w:val="244061"/>
                </w:rPr>
                <w:t xml:space="preserve">Health!</w:t>
              </w:r>
            </w:hyperlink>
            <w:r>
              <w:rPr>
                <w:rStyle w:val="row-content"/>
                <w:color w:val="244061"/>
              </w:rPr>
              <w:t xml:space="preserve">, Standard 05/12/2007</w:t>
            </w:r>
          </w:p>
          <w:p>
            <w:pPr>
              <w:spacing w:before="0" w:after="0"/>
            </w:pPr>
            <w:hyperlink w:history="true" r:id="Rf4182855763a43f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98852c63bc14304">
              <w:r>
                <w:rPr>
                  <w:rStyle w:val="Hyperlink"/>
                  <w:color w:val="244061"/>
                </w:rPr>
                <w:t xml:space="preserve">Early Childhood</w:t>
              </w:r>
            </w:hyperlink>
            <w:r>
              <w:rPr>
                <w:rStyle w:val="row-content"/>
                <w:color w:val="244061"/>
              </w:rPr>
              <w:t xml:space="preserve">, Standard 09/03/2012</w:t>
            </w:r>
          </w:p>
          <w:p>
            <w:pPr>
              <w:spacing w:before="0" w:after="0"/>
            </w:pPr>
            <w:hyperlink w:history="true" r:id="R66aa44da64874628">
              <w:r>
                <w:rPr>
                  <w:rStyle w:val="Hyperlink"/>
                  <w:color w:val="244061"/>
                </w:rPr>
                <w:t xml:space="preserve">Housing assistance</w:t>
              </w:r>
            </w:hyperlink>
            <w:r>
              <w:rPr>
                <w:rStyle w:val="row-content"/>
                <w:color w:val="244061"/>
              </w:rPr>
              <w:t xml:space="preserve">, Standard 01/05/2013</w:t>
            </w:r>
          </w:p>
          <w:p>
            <w:pPr>
              <w:spacing w:before="0" w:after="0"/>
            </w:pPr>
            <w:hyperlink w:history="true" r:id="Rbbe16b166e3f4018">
              <w:r>
                <w:rPr>
                  <w:rStyle w:val="Hyperlink"/>
                  <w:color w:val="244061"/>
                </w:rPr>
                <w:t xml:space="preserve">Indigenous</w:t>
              </w:r>
            </w:hyperlink>
            <w:r>
              <w:rPr>
                <w:rStyle w:val="row-content"/>
                <w:color w:val="244061"/>
              </w:rPr>
              <w:t xml:space="preserve">, Standard 13/03/2015</w:t>
            </w:r>
          </w:p>
          <w:p>
            <w:pPr>
              <w:spacing w:before="0" w:after="0"/>
            </w:pPr>
            <w:hyperlink w:history="true" r:id="Rec49b36161364f24">
              <w:r>
                <w:rPr>
                  <w:rStyle w:val="Hyperlink"/>
                  <w:color w:val="244061"/>
                </w:rPr>
                <w:t xml:space="preserve">Disability</w:t>
              </w:r>
            </w:hyperlink>
            <w:r>
              <w:rPr>
                <w:rStyle w:val="row-content"/>
                <w:color w:val="244061"/>
              </w:rPr>
              <w:t xml:space="preserve">, Standard 13/08/2015</w:t>
            </w:r>
          </w:p>
          <w:p>
            <w:pPr>
              <w:spacing w:before="0" w:after="0"/>
            </w:pPr>
            <w:hyperlink w:history="true" r:id="R8a238d886eb449c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eda57c9e9bd41a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43c1da6c2bb467b">
              <w:r>
                <w:rPr>
                  <w:rStyle w:val="Hyperlink"/>
                </w:rPr>
                <w:t xml:space="preserve">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358088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a891cd5e894b72">
              <w:r>
                <w:rPr>
                  <w:rStyle w:val="Hyperlink"/>
                  <w:color w:val="244061"/>
                </w:rPr>
                <w:t xml:space="preserve">Health!</w:t>
              </w:r>
            </w:hyperlink>
            <w:r>
              <w:rPr>
                <w:rStyle w:val="row-content"/>
                <w:color w:val="244061"/>
              </w:rPr>
              <w:t xml:space="preserve">, Standard 05/12/2007</w:t>
            </w:r>
          </w:p>
          <w:p>
            <w:pPr>
              <w:spacing w:before="0" w:after="0"/>
            </w:pPr>
            <w:hyperlink w:history="true" r:id="R1c3812f3d017465f">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Revenue is income that arises in the course of ordinary activities of an entity and is referred to by a variety of names including sales, fees, interest, dividends and royalties.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088da0d632f420d">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2003. </w:t>
            </w:r>
            <w:hyperlink w:history="true" r:id="R1d8ab64fd55346a9">
              <w:r>
                <w:rPr>
                  <w:rStyle w:val="Hyperlink"/>
                </w:rPr>
                <w:t xml:space="preserve">Australian System of Government Finance Statistics: Concepts, Sources and Methods </w:t>
              </w:r>
            </w:hyperlink>
            <w:r>
              <w:rPr>
                <w:rStyle w:val="row-content-rich-text"/>
              </w:rPr>
              <w:t xml:space="preserve">(Cat. no. 5514.0.55.001) EMBARGO: 11:30 AM (CANBERRA TIME) 10/10/2003.</w:t>
            </w:r>
          </w:p>
          <w:p>
            <w:pPr/>
            <w:r>
              <w:rPr>
                <w:rStyle w:val="row-content-rich-text"/>
              </w:rPr>
              <w:t xml:space="preserve">Australian Accounting Standards Board 118, July 2007, &lt;www.aasb.com.au&gt;.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61f21e5fb7640ec">
              <w:r>
                <w:rPr>
                  <w:rStyle w:val="Hyperlink"/>
                </w:rPr>
                <w:t xml:space="preserve">Organisation—revenue, total Australian currency NNNNN.N</w:t>
              </w:r>
            </w:hyperlink>
          </w:p>
          <w:p>
            <w:pPr>
              <w:pStyle w:val="registration-status"/>
              <w:spacing w:before="0" w:after="0"/>
            </w:pPr>
            <w:hyperlink w:history="true" r:id="Rf32d2fc287dc4c61">
              <w:r>
                <w:rPr>
                  <w:rStyle w:val="Hyperlink"/>
                  <w:color w:val="244061"/>
                </w:rPr>
                <w:t xml:space="preserve">Health!</w:t>
              </w:r>
            </w:hyperlink>
            <w:r>
              <w:rPr>
                <w:rStyle w:val="row-content"/>
                <w:color w:val="244061"/>
              </w:rPr>
              <w:t xml:space="preserve">, Standard 05/12/2007</w:t>
            </w:r>
          </w:p>
          <w:p>
            <w:r>
              <w:br/>
            </w:r>
          </w:p>
        </w:tc>
      </w:tr>
    </w:tbl>
    <w:p>
      <w:r>
        <w:br/>
      </w:r>
      <w:r>
        <w:br/>
      </w:r>
    </w:p>
    <w:sectPr>
      <w:footerReference xmlns:r="http://schemas.openxmlformats.org/officeDocument/2006/relationships" w:type="default" r:id="R4b74c39e4a4c47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357503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78a4596acb4e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74c39e4a4c4750" /><Relationship Type="http://schemas.openxmlformats.org/officeDocument/2006/relationships/header" Target="/word/header1.xml" Id="Rc94a2be95cd548dc" /><Relationship Type="http://schemas.openxmlformats.org/officeDocument/2006/relationships/settings" Target="/word/settings.xml" Id="R067e1fcbf6354653" /><Relationship Type="http://schemas.openxmlformats.org/officeDocument/2006/relationships/styles" Target="/word/styles.xml" Id="Rce69f373b1924506" /><Relationship Type="http://schemas.openxmlformats.org/officeDocument/2006/relationships/hyperlink" Target="https://meteor-uat.aihw.gov.au/RegistrationAuthority/14" TargetMode="External" Id="Raf0c2a078aa94fcc" /><Relationship Type="http://schemas.openxmlformats.org/officeDocument/2006/relationships/hyperlink" Target="https://meteor-uat.aihw.gov.au/content/357539" TargetMode="External" Id="R32e2806046dc48e6" /><Relationship Type="http://schemas.openxmlformats.org/officeDocument/2006/relationships/hyperlink" Target="https://meteor-uat.aihw.gov.au/content/357541" TargetMode="External" Id="Rfdcb168d2a6e493c" /><Relationship Type="http://schemas.openxmlformats.org/officeDocument/2006/relationships/hyperlink" Target="https://meteor-uat.aihw.gov.au/content/357543" TargetMode="External" Id="Rea387be7574a40d1" /><Relationship Type="http://schemas.openxmlformats.org/officeDocument/2006/relationships/hyperlink" Target="https://meteor-uat.aihw.gov.au/content/354505" TargetMode="External" Id="Rabf5301170aa4743" /><Relationship Type="http://schemas.openxmlformats.org/officeDocument/2006/relationships/hyperlink" Target="https://meteor-uat.aihw.gov.au/RegistrationAuthority/14" TargetMode="External" Id="R15c00777f856467e" /><Relationship Type="http://schemas.openxmlformats.org/officeDocument/2006/relationships/hyperlink" Target="https://meteor-uat.aihw.gov.au/RegistrationAuthority/3" TargetMode="External" Id="Rf4182855763a43fe" /><Relationship Type="http://schemas.openxmlformats.org/officeDocument/2006/relationships/hyperlink" Target="https://meteor-uat.aihw.gov.au/RegistrationAuthority/15" TargetMode="External" Id="R298852c63bc14304" /><Relationship Type="http://schemas.openxmlformats.org/officeDocument/2006/relationships/hyperlink" Target="https://meteor-uat.aihw.gov.au/RegistrationAuthority/13" TargetMode="External" Id="R66aa44da64874628" /><Relationship Type="http://schemas.openxmlformats.org/officeDocument/2006/relationships/hyperlink" Target="https://meteor-uat.aihw.gov.au/RegistrationAuthority/9" TargetMode="External" Id="Rbbe16b166e3f4018" /><Relationship Type="http://schemas.openxmlformats.org/officeDocument/2006/relationships/hyperlink" Target="https://meteor-uat.aihw.gov.au/RegistrationAuthority/18" TargetMode="External" Id="Rec49b36161364f24" /><Relationship Type="http://schemas.openxmlformats.org/officeDocument/2006/relationships/hyperlink" Target="https://meteor-uat.aihw.gov.au/RegistrationAuthority/4" TargetMode="External" Id="R8a238d886eb449cc" /><Relationship Type="http://schemas.openxmlformats.org/officeDocument/2006/relationships/hyperlink" Target="https://meteor-uat.aihw.gov.au/content/281131" TargetMode="External" Id="R1eda57c9e9bd41a8" /><Relationship Type="http://schemas.openxmlformats.org/officeDocument/2006/relationships/hyperlink" Target="https://meteor-uat.aihw.gov.au/content/358088" TargetMode="External" Id="R443c1da6c2bb467b" /><Relationship Type="http://schemas.openxmlformats.org/officeDocument/2006/relationships/hyperlink" Target="https://meteor-uat.aihw.gov.au/RegistrationAuthority/14" TargetMode="External" Id="R50a891cd5e894b72" /><Relationship Type="http://schemas.openxmlformats.org/officeDocument/2006/relationships/hyperlink" Target="https://meteor-uat.aihw.gov.au/RegistrationAuthority/13" TargetMode="External" Id="R1c3812f3d017465f" /><Relationship Type="http://schemas.openxmlformats.org/officeDocument/2006/relationships/hyperlink" Target="https://meteor-uat.aihw.gov.au/content/274646" TargetMode="External" Id="Rb088da0d632f420d" /><Relationship Type="http://schemas.openxmlformats.org/officeDocument/2006/relationships/hyperlink" Target="http://www.abs.gov.au/AUSSTATS/abs@.nsf/allprimarymainfeatures/A265AB5EDF82B2F8CA2571BB008360F7?opendocument" TargetMode="External" Id="R1d8ab64fd55346a9" /><Relationship Type="http://schemas.openxmlformats.org/officeDocument/2006/relationships/hyperlink" Target="https://meteor-uat.aihw.gov.au/content/357510" TargetMode="External" Id="Ra61f21e5fb7640ec" /><Relationship Type="http://schemas.openxmlformats.org/officeDocument/2006/relationships/hyperlink" Target="https://meteor-uat.aihw.gov.au/RegistrationAuthority/14" TargetMode="External" Id="Rf32d2fc287dc4c61" /></Relationships>
</file>

<file path=word/_rels/header1.xml.rels>&#65279;<?xml version="1.0" encoding="utf-8"?><Relationships xmlns="http://schemas.openxmlformats.org/package/2006/relationships"><Relationship Type="http://schemas.openxmlformats.org/officeDocument/2006/relationships/image" Target="/media/image.png" Id="Re278a4596acb4e10" /></Relationships>
</file>