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ad52bdb924acd"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angiotensin II receptor blocker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d11d401994d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8587a0dbb49af">
              <w:r>
                <w:rPr>
                  <w:rStyle w:val="Hyperlink"/>
                </w:rPr>
                <w:t xml:space="preserve">Person—timing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d3d9111a9342de">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angiotensin II receptor 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angiotensin II receptor 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angiotensin II receptor 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angiotensin II receptor blocker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angiotensin II receptor blocker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76eae1195412c">
              <w:r>
                <w:rPr>
                  <w:rStyle w:val="Hyperlink"/>
                </w:rPr>
                <w:t xml:space="preserve">Acute coronary syndrome pharmacotherapy data cluster</w:t>
              </w:r>
            </w:hyperlink>
          </w:p>
          <w:p>
            <w:pPr>
              <w:pStyle w:val="registration-status"/>
              <w:spacing w:before="0" w:after="0"/>
            </w:pPr>
            <w:hyperlink w:history="true" r:id="R9169461fc488462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angiotensin II receptor blocker therapy is prescribed.</w:t>
            </w:r>
            <w:r>
              <w:br/>
            </w:r>
            <w:r>
              <w:br/>
            </w:r>
          </w:p>
        </w:tc>
      </w:tr>
    </w:tbl>
    <w:p/>
    <w:tbl>
      <w:tblPr>
        <w:tblStyle w:val="TableGrid"/>
        <w:tblW w:w="0" w:type="auto"/>
      </w:tblPr>
    </w:tbl>
    <w:p>
      <w:r>
        <w:br/>
      </w:r>
    </w:p>
    <w:sectPr>
      <w:footerReference xmlns:r="http://schemas.openxmlformats.org/officeDocument/2006/relationships" w:type="default" r:id="R03a99fcd16d6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967fb69be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99fcd16d64ea1" /><Relationship Type="http://schemas.openxmlformats.org/officeDocument/2006/relationships/header" Target="/word/header1.xml" Id="R0a60591db6df4139" /><Relationship Type="http://schemas.openxmlformats.org/officeDocument/2006/relationships/settings" Target="/word/settings.xml" Id="Re37969dd97cf48eb" /><Relationship Type="http://schemas.openxmlformats.org/officeDocument/2006/relationships/styles" Target="/word/styles.xml" Id="R457df78b9fdf48d8" /><Relationship Type="http://schemas.openxmlformats.org/officeDocument/2006/relationships/hyperlink" Target="https://meteor-uat.aihw.gov.au/RegistrationAuthority/14" TargetMode="External" Id="R371d11d401994d85" /><Relationship Type="http://schemas.openxmlformats.org/officeDocument/2006/relationships/hyperlink" Target="https://meteor-uat.aihw.gov.au/content/350416" TargetMode="External" Id="Rb828587a0dbb49af" /><Relationship Type="http://schemas.openxmlformats.org/officeDocument/2006/relationships/hyperlink" Target="https://meteor-uat.aihw.gov.au/content/350350" TargetMode="External" Id="R25d3d9111a9342de" /><Relationship Type="http://schemas.openxmlformats.org/officeDocument/2006/relationships/hyperlink" Target="https://meteor-uat.aihw.gov.au/content/351876" TargetMode="External" Id="R2ba76eae1195412c" /><Relationship Type="http://schemas.openxmlformats.org/officeDocument/2006/relationships/hyperlink" Target="https://meteor-uat.aihw.gov.au/RegistrationAuthority/14" TargetMode="External" Id="R9169461fc4884627" /></Relationships>
</file>

<file path=word/_rels/header1.xml.rels>&#65279;<?xml version="1.0" encoding="utf-8"?><Relationships xmlns="http://schemas.openxmlformats.org/package/2006/relationships"><Relationship Type="http://schemas.openxmlformats.org/officeDocument/2006/relationships/image" Target="/media/image.png" Id="R033967fb69be4c14" /></Relationships>
</file>