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31023e31745e4" /></Relationships>
</file>

<file path=word/document.xml><?xml version="1.0" encoding="utf-8"?>
<w:document xmlns:r="http://schemas.openxmlformats.org/officeDocument/2006/relationships" xmlns:w="http://schemas.openxmlformats.org/wordprocessingml/2006/main">
  <w:body>
    <w:p>
      <w:pPr>
        <w:pStyle w:val="Title"/>
      </w:pPr>
      <w:r>
        <w:t>Electrocardiogram—ST-segment-elevation in lead V4R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Electrocardiogram—ST-segment-elevation in lead V4R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 ST-segment-elevation in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ECG - ST-segment-elevation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6d8fc9edc4be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ST-segment-elevation of greater than or equal to 1mm (0.1mV) in lead V4R of the electrocardiogram (ECG) is present,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71b57dab1c4b69">
              <w:r>
                <w:rPr>
                  <w:rStyle w:val="Hyperlink"/>
                </w:rPr>
                <w:t xml:space="preserve">Electrocardiogram—electrocardiogram ST-segment-elevation in lead V4R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8c7fc70b946e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ST-segment-elevation greater than or equal to 1mm (0.1mV) in lead V4R of the electrocardiogram (ECG)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aa1222fcfb482a">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aa664a07e44fd2">
              <w:r>
                <w:rPr>
                  <w:rStyle w:val="Hyperlink"/>
                </w:rPr>
                <w:t xml:space="preserve">Electrocardiogram ST-segment-elevation in lead V4R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83ebc382724084">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366da3d8254f48">
              <w:r>
                <w:rPr>
                  <w:rStyle w:val="Hyperlink"/>
                  <w:color w:val="244061"/>
                </w:rPr>
                <w:t xml:space="preserve">Health!</w:t>
              </w:r>
            </w:hyperlink>
            <w:r>
              <w:rPr>
                <w:rStyle w:val="row-content"/>
                <w:color w:val="244061"/>
              </w:rPr>
              <w:t xml:space="preserve">, Standard 21/09/2005</w:t>
            </w:r>
          </w:p>
          <w:p>
            <w:pPr>
              <w:spacing w:before="0" w:after="0"/>
            </w:pPr>
            <w:hyperlink w:history="true" r:id="Re818ae07dcd14634">
              <w:r>
                <w:rPr>
                  <w:rStyle w:val="Hyperlink"/>
                  <w:color w:val="244061"/>
                </w:rPr>
                <w:t xml:space="preserve">Housing assistance</w:t>
              </w:r>
            </w:hyperlink>
            <w:r>
              <w:rPr>
                <w:rStyle w:val="row-content"/>
                <w:color w:val="244061"/>
              </w:rPr>
              <w:t xml:space="preserve">, Standard 10/02/2006</w:t>
            </w:r>
          </w:p>
          <w:p>
            <w:pPr>
              <w:spacing w:before="0" w:after="0"/>
            </w:pPr>
            <w:hyperlink w:history="true" r:id="Rf1a8696573af44a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51f084fa1f04684">
              <w:r>
                <w:rPr>
                  <w:rStyle w:val="Hyperlink"/>
                  <w:color w:val="244061"/>
                </w:rPr>
                <w:t xml:space="preserve">Early Childhood</w:t>
              </w:r>
            </w:hyperlink>
            <w:r>
              <w:rPr>
                <w:rStyle w:val="row-content"/>
                <w:color w:val="244061"/>
              </w:rPr>
              <w:t xml:space="preserve">, Standard 21/05/2010</w:t>
            </w:r>
          </w:p>
          <w:p>
            <w:pPr>
              <w:spacing w:before="0" w:after="0"/>
            </w:pPr>
            <w:hyperlink w:history="true" r:id="R8ab04b5f4ef14472">
              <w:r>
                <w:rPr>
                  <w:rStyle w:val="Hyperlink"/>
                  <w:color w:val="244061"/>
                </w:rPr>
                <w:t xml:space="preserve">Homelessness</w:t>
              </w:r>
            </w:hyperlink>
            <w:r>
              <w:rPr>
                <w:rStyle w:val="row-content"/>
                <w:color w:val="244061"/>
              </w:rPr>
              <w:t xml:space="preserve">, Standard 23/08/2010</w:t>
            </w:r>
          </w:p>
          <w:p>
            <w:pPr>
              <w:spacing w:before="0" w:after="0"/>
            </w:pPr>
            <w:hyperlink w:history="true" r:id="Rf308d4d92671447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a0e1d3c7a604155">
              <w:r>
                <w:rPr>
                  <w:rStyle w:val="Hyperlink"/>
                  <w:color w:val="244061"/>
                </w:rPr>
                <w:t xml:space="preserve">Disability</w:t>
              </w:r>
            </w:hyperlink>
            <w:r>
              <w:rPr>
                <w:rStyle w:val="row-content"/>
                <w:color w:val="244061"/>
              </w:rPr>
              <w:t xml:space="preserve">, Standard 07/10/2014</w:t>
            </w:r>
          </w:p>
          <w:p>
            <w:pPr>
              <w:spacing w:before="0" w:after="0"/>
            </w:pPr>
            <w:hyperlink w:history="true" r:id="Rbfca4693931f4fde">
              <w:r>
                <w:rPr>
                  <w:rStyle w:val="Hyperlink"/>
                  <w:color w:val="244061"/>
                </w:rPr>
                <w:t xml:space="preserve">Indigenous</w:t>
              </w:r>
            </w:hyperlink>
            <w:r>
              <w:rPr>
                <w:rStyle w:val="row-content"/>
                <w:color w:val="244061"/>
              </w:rPr>
              <w:t xml:space="preserve">, Standard 13/03/2015</w:t>
            </w:r>
          </w:p>
          <w:p>
            <w:pPr>
              <w:spacing w:before="0" w:after="0"/>
            </w:pPr>
            <w:hyperlink w:history="true" r:id="Rec896fa4f3dc4e8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ST-segment-elevation &gt;= 1 mm (0.1 mV) in lead V4R</w:t>
            </w:r>
          </w:p>
          <w:p>
            <w:pPr>
              <w:spacing w:after="160"/>
            </w:pPr>
            <w:r>
              <w:rPr>
                <w:rStyle w:val="row-content-rich-text"/>
              </w:rPr>
              <w:t xml:space="preserve">CODE 2     No</w:t>
            </w:r>
          </w:p>
          <w:p>
            <w:pPr>
              <w:spacing w:after="160"/>
            </w:pPr>
            <w:r>
              <w:rPr>
                <w:rStyle w:val="row-content-rich-text"/>
              </w:rPr>
              <w:t xml:space="preserve">ST-segment-elevation in lead V4R of &lt;= 1 mm (0.1 mV) or no ST-segment-elevation in lead V4R</w:t>
            </w:r>
          </w:p>
          <w:p>
            <w:pPr>
              <w:spacing w:after="160"/>
            </w:pPr>
            <w:r>
              <w:rPr>
                <w:rStyle w:val="row-content-rich-text"/>
              </w:rPr>
              <w:t xml:space="preserve">CODE 9     Not stated/inadequately described</w:t>
            </w:r>
          </w:p>
          <w:p>
            <w:pPr/>
            <w:r>
              <w:rPr>
                <w:rStyle w:val="row-content-rich-text"/>
              </w:rPr>
              <w:t xml:space="preserve">Includes unknown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(or absence) of ST-segment elevation in lead V4R should be recorded when right-sided precordial leads are performed in the ECG.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ST-segment elevation in lead V4R represents right ventricular infarction.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9d86ca678854e60">
              <w:r>
                <w:rPr>
                  <w:rStyle w:val="Hyperlink"/>
                </w:rPr>
                <w:t xml:space="preserve">Electrocardiogram—lead V4R presence indicator, yes/no code N</w:t>
              </w:r>
            </w:hyperlink>
          </w:p>
          <w:p>
            <w:pPr>
              <w:pStyle w:val="registration-status"/>
              <w:spacing w:before="0" w:after="0"/>
            </w:pPr>
            <w:hyperlink w:history="true" r:id="Ra851a5f75cfb47c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0ddffb397b46b2">
              <w:r>
                <w:rPr>
                  <w:rStyle w:val="Hyperlink"/>
                </w:rPr>
                <w:t xml:space="preserve">Electrocardiogram cluster</w:t>
              </w:r>
            </w:hyperlink>
          </w:p>
          <w:p>
            <w:pPr>
              <w:pStyle w:val="registration-status"/>
              <w:spacing w:before="0" w:after="0"/>
            </w:pPr>
            <w:hyperlink w:history="true" r:id="R00288703801e43b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lead V4R was performed on the electrocardiogram.</w:t>
            </w:r>
            <w:r>
              <w:br/>
            </w:r>
            <w:r>
              <w:br/>
            </w:r>
          </w:p>
        </w:tc>
      </w:tr>
    </w:tbl>
    <w:p/>
    <w:tbl>
      <w:tblPr>
        <w:tblStyle w:val="TableGrid"/>
        <w:tblW w:w="0" w:type="auto"/>
      </w:tblPr>
    </w:tbl>
    <w:p>
      <w:r>
        <w:br/>
      </w:r>
    </w:p>
    <w:sectPr>
      <w:footerReference xmlns:r="http://schemas.openxmlformats.org/officeDocument/2006/relationships" w:type="default" r:id="R7579c68f1a6444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8356b750c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9c68f1a64443b" /><Relationship Type="http://schemas.openxmlformats.org/officeDocument/2006/relationships/header" Target="/word/header1.xml" Id="Rce986ce59e9b4cc9" /><Relationship Type="http://schemas.openxmlformats.org/officeDocument/2006/relationships/settings" Target="/word/settings.xml" Id="Rd5e4f94e6d3c4097" /><Relationship Type="http://schemas.openxmlformats.org/officeDocument/2006/relationships/styles" Target="/word/styles.xml" Id="R7017ef4b8e6f463b" /><Relationship Type="http://schemas.openxmlformats.org/officeDocument/2006/relationships/hyperlink" Target="https://meteor-uat.aihw.gov.au/RegistrationAuthority/14" TargetMode="External" Id="R43b6d8fc9edc4be2" /><Relationship Type="http://schemas.openxmlformats.org/officeDocument/2006/relationships/hyperlink" Target="https://meteor-uat.aihw.gov.au/content/343885" TargetMode="External" Id="Rdf71b57dab1c4b69" /><Relationship Type="http://schemas.openxmlformats.org/officeDocument/2006/relationships/hyperlink" Target="https://meteor-uat.aihw.gov.au/RegistrationAuthority/14" TargetMode="External" Id="R1898c7fc70b946eb" /><Relationship Type="http://schemas.openxmlformats.org/officeDocument/2006/relationships/hyperlink" Target="https://meteor-uat.aihw.gov.au/content/359999" TargetMode="External" Id="Rd5aa1222fcfb482a" /><Relationship Type="http://schemas.openxmlformats.org/officeDocument/2006/relationships/hyperlink" Target="https://meteor-uat.aihw.gov.au/content/343883" TargetMode="External" Id="Rb6aa664a07e44fd2" /><Relationship Type="http://schemas.openxmlformats.org/officeDocument/2006/relationships/hyperlink" Target="https://meteor-uat.aihw.gov.au/content/301747" TargetMode="External" Id="R8e83ebc382724084" /><Relationship Type="http://schemas.openxmlformats.org/officeDocument/2006/relationships/hyperlink" Target="https://meteor-uat.aihw.gov.au/RegistrationAuthority/14" TargetMode="External" Id="R16366da3d8254f48" /><Relationship Type="http://schemas.openxmlformats.org/officeDocument/2006/relationships/hyperlink" Target="https://meteor-uat.aihw.gov.au/RegistrationAuthority/13" TargetMode="External" Id="Re818ae07dcd14634" /><Relationship Type="http://schemas.openxmlformats.org/officeDocument/2006/relationships/hyperlink" Target="https://meteor-uat.aihw.gov.au/RegistrationAuthority/3" TargetMode="External" Id="Rf1a8696573af44a1" /><Relationship Type="http://schemas.openxmlformats.org/officeDocument/2006/relationships/hyperlink" Target="https://meteor-uat.aihw.gov.au/RegistrationAuthority/15" TargetMode="External" Id="R751f084fa1f04684" /><Relationship Type="http://schemas.openxmlformats.org/officeDocument/2006/relationships/hyperlink" Target="https://meteor-uat.aihw.gov.au/RegistrationAuthority/16" TargetMode="External" Id="R8ab04b5f4ef14472" /><Relationship Type="http://schemas.openxmlformats.org/officeDocument/2006/relationships/hyperlink" Target="https://meteor-uat.aihw.gov.au/RegistrationAuthority/6" TargetMode="External" Id="Rf308d4d926714478" /><Relationship Type="http://schemas.openxmlformats.org/officeDocument/2006/relationships/hyperlink" Target="https://meteor-uat.aihw.gov.au/RegistrationAuthority/18" TargetMode="External" Id="R3a0e1d3c7a604155" /><Relationship Type="http://schemas.openxmlformats.org/officeDocument/2006/relationships/hyperlink" Target="https://meteor-uat.aihw.gov.au/RegistrationAuthority/9" TargetMode="External" Id="Rbfca4693931f4fde" /><Relationship Type="http://schemas.openxmlformats.org/officeDocument/2006/relationships/hyperlink" Target="https://meteor-uat.aihw.gov.au/RegistrationAuthority/1" TargetMode="External" Id="Rec896fa4f3dc4e8d" /><Relationship Type="http://schemas.openxmlformats.org/officeDocument/2006/relationships/hyperlink" Target="https://meteor-uat.aihw.gov.au/content/349656" TargetMode="External" Id="Rb9d86ca678854e60" /><Relationship Type="http://schemas.openxmlformats.org/officeDocument/2006/relationships/hyperlink" Target="https://meteor-uat.aihw.gov.au/RegistrationAuthority/14" TargetMode="External" Id="Ra851a5f75cfb47cf" /><Relationship Type="http://schemas.openxmlformats.org/officeDocument/2006/relationships/hyperlink" Target="https://meteor-uat.aihw.gov.au/content/351884" TargetMode="External" Id="R510ddffb397b46b2" /><Relationship Type="http://schemas.openxmlformats.org/officeDocument/2006/relationships/hyperlink" Target="https://meteor-uat.aihw.gov.au/RegistrationAuthority/14" TargetMode="External" Id="R00288703801e43b7" /></Relationships>
</file>

<file path=word/_rels/header1.xml.rels>&#65279;<?xml version="1.0" encoding="utf-8"?><Relationships xmlns="http://schemas.openxmlformats.org/package/2006/relationships"><Relationship Type="http://schemas.openxmlformats.org/officeDocument/2006/relationships/image" Target="/media/image.png" Id="R8ac8356b750c4d14" /></Relationships>
</file>