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31a4077f24f60" /></Relationships>
</file>

<file path=word/document.xml><?xml version="1.0" encoding="utf-8"?>
<w:document xmlns:r="http://schemas.openxmlformats.org/officeDocument/2006/relationships" xmlns:w="http://schemas.openxmlformats.org/wordprocessingml/2006/main">
  <w:body>
    <w:p>
      <w:pPr>
        <w:pStyle w:val="Title"/>
      </w:pPr>
      <w:r>
        <w:t>Admitted patient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2006-07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7458403ab9540eb">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03a94f4eb704ea1">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787d44617064762">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70b0f339ae34420">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5b47063a63e54e98">
                    <w:r>
                      <w:rPr>
                        <w:rStyle w:val="Hyperlink"/>
                      </w:rPr>
                      <w:t xml:space="preserve">Diagnosis related group</w:t>
                    </w:r>
                  </w:hyperlink>
                </w:p>
              </w:tc>
              <w:tc>
                <w:tcPr>
                  <w:vAlign w:val="top"/>
                </w:tcPr>
                <w:p>
                  <w:r>
                    <w:t xml:space="preserve">270195</w:t>
                  </w:r>
                </w:p>
              </w:tc>
              <w:tc>
                <w:tcPr>
                  <w:vAlign w:val="top"/>
                </w:tcPr>
                <w:p>
                  <w:r>
                    <w:t xml:space="preserve">String
[4]</w:t>
                  </w:r>
                </w:p>
              </w:tc>
              <w:tc>
                <w:tcPr>
                  <w:vAlign w:val="top"/>
                </w:tcPr>
                <w:p>
                  <w:r>
                    <w:t xml:space="preserve">ANNA</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eea8f4b77f83402b">
                    <w:r>
                      <w:rPr>
                        <w:rStyle w:val="Hyperlink"/>
                      </w:rPr>
                      <w:t xml:space="preserve">Admitted patient election status</w:t>
                    </w:r>
                  </w:hyperlink>
                </w:p>
              </w:tc>
              <w:tc>
                <w:tcPr>
                  <w:vAlign w:val="top"/>
                </w:tcPr>
                <w:p>
                  <w:r>
                    <w:t xml:space="preserve">270044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de7c2a6e09a47d2">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ca43de6605754756">
                    <w:r>
                      <w:rPr>
                        <w:rStyle w:val="Hyperlink"/>
                      </w:rPr>
                      <w:t xml:space="preserve">Major diagnostic category</w:t>
                    </w:r>
                  </w:hyperlink>
                </w:p>
              </w:tc>
              <w:tc>
                <w:tcPr>
                  <w:vAlign w:val="top"/>
                </w:tcPr>
                <w:p>
                  <w:r>
                    <w:t xml:space="preserve">270400</w:t>
                  </w:r>
                </w:p>
              </w:tc>
              <w:tc>
                <w:tcPr>
                  <w:vAlign w:val="top"/>
                </w:tcPr>
                <w:p>
                  <w:r>
                    <w:t xml:space="preserve">String
[2]</w:t>
                  </w:r>
                </w:p>
              </w:tc>
              <w:tc>
                <w:tcPr>
                  <w:vAlign w:val="top"/>
                </w:tcPr>
                <w:p>
                  <w:r>
                    <w:t xml:space="preserve">NN</w:t>
                  </w:r>
                  <w:r>
                    <w:br/>
                  </w:r>
                  <w:r>
                    <w:t xml:space="preserve">The AR-DRG (version 5.1) code set representing acute admitted patient episodes in public and private hospitals.</w:t>
                  </w:r>
                </w:p>
              </w:tc>
            </w:tr>
            <w:tr>
              <w:trPr/>
              <w:tc>
                <w:tcPr>
                  <w:tcMar>
                    <w:right w:w="29" w:type="dxa"/>
                  </w:tcMar>
                  <w:vAlign w:val="top"/>
                </w:tcPr>
                <w:p>
                  <w:pPr>
                    <w:keepNext/>
                    <w:jc w:val="center"/>
                  </w:pPr>
                  <w:r>
                    <w:t xml:space="preserve">-</w:t>
                  </w:r>
                </w:p>
              </w:tc>
              <w:tc>
                <w:tcPr>
                  <w:tcMar/>
                  <w:vAlign w:val="top"/>
                </w:tcPr>
                <w:p>
                  <w:hyperlink w:history="true" r:id="R917a0fc8effa4f07">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c0e3b84cb51042ac">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80c74b42224b44ca">
                    <w:r>
                      <w:rPr>
                        <w:rStyle w:val="Hyperlink"/>
                      </w:rPr>
                      <w:t xml:space="preserve">Procedure</w:t>
                    </w:r>
                  </w:hyperlink>
                </w:p>
              </w:tc>
              <w:tc>
                <w:tcPr>
                  <w:vAlign w:val="top"/>
                </w:tcPr>
                <w:p>
                  <w:r>
                    <w:t xml:space="preserve">333828</w:t>
                  </w:r>
                </w:p>
              </w:tc>
              <w:tc>
                <w:tcPr>
                  <w:vAlign w:val="top"/>
                </w:tcPr>
                <w:p>
                  <w:r>
                    <w:t xml:space="preserve">Number
[7]</w:t>
                  </w:r>
                </w:p>
              </w:tc>
              <w:tc>
                <w:tcPr>
                  <w:vAlign w:val="top"/>
                </w:tcPr>
                <w:p>
                  <w:r>
                    <w:t xml:space="preserve">NNNNN-NN</w:t>
                  </w:r>
                  <w:r>
                    <w:br/>
                  </w:r>
                  <w:r>
                    <w:t xml:space="preserve">The Australian Classification of Health Intervention (5th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fea4c51006384f60">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972e5214b1f540b3">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8b2984e4a4646c9">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97106aafdc7e4b7f">
                    <w:r>
                      <w:rPr>
                        <w:rStyle w:val="Hyperlink"/>
                      </w:rPr>
                      <w:t xml:space="preserve">Additional diagnosis</w:t>
                    </w:r>
                  </w:hyperlink>
                </w:p>
              </w:tc>
              <w:tc>
                <w:tcPr>
                  <w:vAlign w:val="top"/>
                </w:tcPr>
                <w:p>
                  <w:r>
                    <w:t xml:space="preserve">333832</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2d1ca53d415f4d24">
                    <w:r>
                      <w:rPr>
                        <w:rStyle w:val="Hyperlink"/>
                      </w:rPr>
                      <w:t xml:space="preserve">Funding source for hospital patient</w:t>
                    </w:r>
                  </w:hyperlink>
                </w:p>
              </w:tc>
              <w:tc>
                <w:tcPr>
                  <w:vAlign w:val="top"/>
                </w:tcPr>
                <w:p>
                  <w:r>
                    <w:t xml:space="preserve">270103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Reciprocal health care agreements (with other countries)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d16a05fc1bf842cf">
                    <w:r>
                      <w:rPr>
                        <w:rStyle w:val="Hyperlink"/>
                      </w:rPr>
                      <w:t xml:space="preserve">Inter-hospital contracted patient</w:t>
                    </w:r>
                  </w:hyperlink>
                </w:p>
              </w:tc>
              <w:tc>
                <w:tcPr>
                  <w:vAlign w:val="top"/>
                </w:tcPr>
                <w:p>
                  <w:r>
                    <w:t xml:space="preserve">270409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2b98e28252ed4981">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e2a046dc45e340f5">
                    <w:r>
                      <w:rPr>
                        <w:rStyle w:val="Hyperlink"/>
                      </w:rPr>
                      <w:t xml:space="preserve">Total psychiatric care days</w:t>
                    </w:r>
                  </w:hyperlink>
                </w:p>
              </w:tc>
              <w:tc>
                <w:tcPr>
                  <w:vAlign w:val="top"/>
                </w:tcPr>
                <w:p>
                  <w:r>
                    <w:t xml:space="preserve">270300</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71b078f2fba746a0">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fbc15ca3b72a4eb2">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b4c125ad74d4ff1">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39a5985c9434604">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8c1ada320304cdb">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741fa9d8a8fd4591">
                    <w:r>
                      <w:rPr>
                        <w:rStyle w:val="Hyperlink"/>
                      </w:rPr>
                      <w:t xml:space="preserve">Care type</w:t>
                    </w:r>
                  </w:hyperlink>
                </w:p>
              </w:tc>
              <w:tc>
                <w:tcPr>
                  <w:vAlign w:val="top"/>
                </w:tcPr>
                <w:p>
                  <w:r>
                    <w:t xml:space="preserve">270174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Acute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Rehabilitation care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Rehabilitation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Rehabilitation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Rehabilitation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Palliative care delivered in a designated unit (optional)</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Palliative care according to a designated program (optional)</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Palliative care is the principal clinical intent (optional)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Organ procurement - posthumous (Other care)</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Hospital boarder (Other care)</w:t>
                        </w:r>
                      </w:p>
                    </w:tc>
                  </w:tr>
                </w:tbl>
                <w:p/>
              </w:tc>
            </w:tr>
            <w:tr>
              <w:trPr/>
              <w:tc>
                <w:tcPr>
                  <w:tcMar>
                    <w:right w:w="29" w:type="dxa"/>
                  </w:tcMar>
                  <w:vAlign w:val="top"/>
                </w:tcPr>
                <w:p>
                  <w:pPr>
                    <w:keepNext/>
                    <w:jc w:val="center"/>
                  </w:pPr>
                  <w:r>
                    <w:t xml:space="preserve">-</w:t>
                  </w:r>
                </w:p>
              </w:tc>
              <w:tc>
                <w:tcPr>
                  <w:tcMar/>
                  <w:vAlign w:val="top"/>
                </w:tcPr>
                <w:p>
                  <w:hyperlink w:history="true" r:id="R0e7cd89679d9428f">
                    <w:r>
                      <w:rPr>
                        <w:rStyle w:val="Hyperlink"/>
                      </w:rPr>
                      <w:t xml:space="preserve">Activity when injured</w:t>
                    </w:r>
                  </w:hyperlink>
                </w:p>
              </w:tc>
              <w:tc>
                <w:tcPr>
                  <w:vAlign w:val="top"/>
                </w:tcPr>
                <w:p>
                  <w:r>
                    <w:t xml:space="preserve">333849</w:t>
                  </w:r>
                </w:p>
              </w:tc>
              <w:tc>
                <w:tcPr>
                  <w:vAlign w:val="top"/>
                </w:tcPr>
                <w:p>
                  <w:r>
                    <w:t xml:space="preserve">String
[5]</w:t>
                  </w:r>
                </w:p>
              </w:tc>
              <w:tc>
                <w:tcPr>
                  <w:vAlign w:val="top"/>
                </w:tcPr>
                <w:p>
                  <w:r>
                    <w:t xml:space="preserve">ANNNN</w:t>
                  </w:r>
                  <w:r>
                    <w:br/>
                  </w:r>
                </w:p>
                <w:p>
                  <w:r>
                    <w:t xml:space="preserve">The ICD-10-AM (5th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72235b02a81a4749">
                    <w:r>
                      <w:rPr>
                        <w:rStyle w:val="Hyperlink"/>
                      </w:rPr>
                      <w:t xml:space="preserve">External cause (admitted patient)</w:t>
                    </w:r>
                  </w:hyperlink>
                </w:p>
              </w:tc>
              <w:tc>
                <w:tcPr>
                  <w:vAlign w:val="top"/>
                </w:tcPr>
                <w:p>
                  <w:r>
                    <w:t xml:space="preserve">333853</w:t>
                  </w:r>
                </w:p>
              </w:tc>
              <w:tc>
                <w:tcPr>
                  <w:vAlign w:val="top"/>
                </w:tcPr>
                <w:p>
                  <w:r>
                    <w:t xml:space="preserve">String
[6]</w:t>
                  </w:r>
                </w:p>
              </w:tc>
              <w:tc>
                <w:tcPr>
                  <w:vAlign w:val="top"/>
                </w:tcPr>
                <w:p>
                  <w:r>
                    <w:t xml:space="preserve">ANN{.N[N]}</w:t>
                  </w:r>
                  <w:r>
                    <w:br/>
                  </w:r>
                </w:p>
                <w:p>
                  <w:r>
                    <w:t xml:space="preserve">The ICD-10-AM (5th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54bb699602944d8a">
                    <w:r>
                      <w:rPr>
                        <w:rStyle w:val="Hyperlink"/>
                      </w:rPr>
                      <w:t xml:space="preserve">Place of occurrence of external cause of injury (ICD-10-AM)</w:t>
                    </w:r>
                  </w:hyperlink>
                </w:p>
              </w:tc>
              <w:tc>
                <w:tcPr>
                  <w:vAlign w:val="top"/>
                </w:tcPr>
                <w:p>
                  <w:r>
                    <w:t xml:space="preserve">333874</w:t>
                  </w:r>
                </w:p>
              </w:tc>
              <w:tc>
                <w:tcPr>
                  <w:vAlign w:val="top"/>
                </w:tcPr>
                <w:p>
                  <w:r>
                    <w:t xml:space="preserve">String
[6]</w:t>
                  </w:r>
                </w:p>
              </w:tc>
              <w:tc>
                <w:tcPr>
                  <w:vAlign w:val="top"/>
                </w:tcPr>
                <w:p>
                  <w:r>
                    <w:t xml:space="preserve">ANN{.N[N]}</w:t>
                  </w:r>
                  <w:r>
                    <w:br/>
                  </w:r>
                </w:p>
                <w:p>
                  <w:r>
                    <w:t xml:space="preserve">The ICD-10-AM (5th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8aad38679cd74b0e">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2c79faf827d4863">
                    <w:r>
                      <w:rPr>
                        <w:rStyle w:val="Hyperlink"/>
                      </w:rPr>
                      <w:t xml:space="preserve">Area of usual residence</w:t>
                    </w:r>
                  </w:hyperlink>
                </w:p>
              </w:tc>
              <w:tc>
                <w:tcPr>
                  <w:vAlign w:val="top"/>
                </w:tcPr>
                <w:p>
                  <w:r>
                    <w:t xml:space="preserve">329147</w:t>
                  </w:r>
                </w:p>
              </w:tc>
              <w:tc>
                <w:tcPr>
                  <w:vAlign w:val="top"/>
                </w:tcPr>
                <w:p>
                  <w:r>
                    <w:t xml:space="preserve">Number
[5]</w:t>
                  </w:r>
                </w:p>
              </w:tc>
              <w:tc>
                <w:tcPr>
                  <w:vAlign w:val="top"/>
                </w:tcPr>
                <w:p>
                  <w:r>
                    <w:t xml:space="preserve">NNNNN</w:t>
                  </w:r>
                  <w:r>
                    <w:br/>
                  </w:r>
                </w:p>
                <w:p>
                  <w:r>
                    <w:t xml:space="preserve">The ASGC (2005)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7b966519590a48ad">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cc00e228b55d459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dcaa64b99684388">
                    <w:r>
                      <w:rPr>
                        <w:rStyle w:val="Hyperlink"/>
                      </w:rPr>
                      <w:t xml:space="preserve">Medicare eligibility status</w:t>
                    </w:r>
                  </w:hyperlink>
                </w:p>
              </w:tc>
              <w:tc>
                <w:tcPr>
                  <w:vAlign w:val="top"/>
                </w:tcPr>
                <w:p>
                  <w:r>
                    <w:t xml:space="preserve">270093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0e75d9513446482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5bce3f60b9492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1fef777ac0840d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10966ee57ea47a6">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bl>
          <w:p/>
        </w:tc>
      </w:tr>
    </w:tbl>
    <w:p>
      <w:r>
        <w:br/>
      </w:r>
    </w:p>
    <w:sectPr>
      <w:footerReference xmlns:r="http://schemas.openxmlformats.org/officeDocument/2006/relationships" w:type="default" r:id="Ra92c4bcd04464d2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1f2042c00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c4bcd04464d2a" /><Relationship Type="http://schemas.openxmlformats.org/officeDocument/2006/relationships/header" Target="/word/header1.xml" Id="R8448809f4c01448b" /><Relationship Type="http://schemas.openxmlformats.org/officeDocument/2006/relationships/settings" Target="/word/settings.xml" Id="R37abe04bb3134efd" /><Relationship Type="http://schemas.openxmlformats.org/officeDocument/2006/relationships/styles" Target="/word/styles.xml" Id="R8d7a139eac5d4cfa" /><Relationship Type="http://schemas.openxmlformats.org/officeDocument/2006/relationships/hyperlink" Target="https://meteor-uat.aihw.gov.au/content/270033" TargetMode="External" Id="Rd7458403ab9540eb" /><Relationship Type="http://schemas.openxmlformats.org/officeDocument/2006/relationships/hyperlink" Target="https://meteor-uat.aihw.gov.au/content/269967" TargetMode="External" Id="Rc03a94f4eb704ea1" /><Relationship Type="http://schemas.openxmlformats.org/officeDocument/2006/relationships/hyperlink" Target="https://meteor-uat.aihw.gov.au/content/269976" TargetMode="External" Id="Rd787d44617064762" /><Relationship Type="http://schemas.openxmlformats.org/officeDocument/2006/relationships/hyperlink" Target="https://meteor-uat.aihw.gov.au/content/269986" TargetMode="External" Id="Ra70b0f339ae34420" /><Relationship Type="http://schemas.openxmlformats.org/officeDocument/2006/relationships/hyperlink" Target="https://meteor-uat.aihw.gov.au/content/270195" TargetMode="External" Id="R5b47063a63e54e98" /><Relationship Type="http://schemas.openxmlformats.org/officeDocument/2006/relationships/hyperlink" Target="https://meteor-uat.aihw.gov.au/content/270044" TargetMode="External" Id="Reea8f4b77f83402b" /><Relationship Type="http://schemas.openxmlformats.org/officeDocument/2006/relationships/hyperlink" Target="https://meteor-uat.aihw.gov.au/content/270399" TargetMode="External" Id="R1de7c2a6e09a47d2" /><Relationship Type="http://schemas.openxmlformats.org/officeDocument/2006/relationships/hyperlink" Target="https://meteor-uat.aihw.gov.au/content/270400" TargetMode="External" Id="Rca43de6605754756" /><Relationship Type="http://schemas.openxmlformats.org/officeDocument/2006/relationships/hyperlink" Target="https://meteor-uat.aihw.gov.au/content/270305" TargetMode="External" Id="R917a0fc8effa4f07" /><Relationship Type="http://schemas.openxmlformats.org/officeDocument/2006/relationships/hyperlink" Target="https://meteor-uat.aihw.gov.au/content/270251" TargetMode="External" Id="Rc0e3b84cb51042ac" /><Relationship Type="http://schemas.openxmlformats.org/officeDocument/2006/relationships/hyperlink" Target="https://meteor-uat.aihw.gov.au/content/333828" TargetMode="External" Id="R80c74b42224b44ca" /><Relationship Type="http://schemas.openxmlformats.org/officeDocument/2006/relationships/hyperlink" Target="https://meteor-uat.aihw.gov.au/content/269947" TargetMode="External" Id="Rfea4c51006384f60" /><Relationship Type="http://schemas.openxmlformats.org/officeDocument/2006/relationships/hyperlink" Target="https://meteor-uat.aihw.gov.au/content/270025" TargetMode="External" Id="R972e5214b1f540b3" /><Relationship Type="http://schemas.openxmlformats.org/officeDocument/2006/relationships/hyperlink" Target="https://meteor-uat.aihw.gov.au/content/270094" TargetMode="External" Id="R28b2984e4a4646c9" /><Relationship Type="http://schemas.openxmlformats.org/officeDocument/2006/relationships/hyperlink" Target="https://meteor-uat.aihw.gov.au/content/333832" TargetMode="External" Id="R97106aafdc7e4b7f" /><Relationship Type="http://schemas.openxmlformats.org/officeDocument/2006/relationships/hyperlink" Target="https://meteor-uat.aihw.gov.au/content/270103" TargetMode="External" Id="R2d1ca53d415f4d24" /><Relationship Type="http://schemas.openxmlformats.org/officeDocument/2006/relationships/hyperlink" Target="https://meteor-uat.aihw.gov.au/content/270409" TargetMode="External" Id="Rd16a05fc1bf842cf" /><Relationship Type="http://schemas.openxmlformats.org/officeDocument/2006/relationships/hyperlink" Target="https://meteor-uat.aihw.gov.au/content/270351" TargetMode="External" Id="R2b98e28252ed4981" /><Relationship Type="http://schemas.openxmlformats.org/officeDocument/2006/relationships/hyperlink" Target="https://meteor-uat.aihw.gov.au/content/270300" TargetMode="External" Id="Re2a046dc45e340f5" /><Relationship Type="http://schemas.openxmlformats.org/officeDocument/2006/relationships/hyperlink" Target="https://meteor-uat.aihw.gov.au/content/333838" TargetMode="External" Id="R71b078f2fba746a0" /><Relationship Type="http://schemas.openxmlformats.org/officeDocument/2006/relationships/hyperlink" Target="https://meteor-uat.aihw.gov.au/content/269941" TargetMode="External" Id="Rfbc15ca3b72a4eb2" /><Relationship Type="http://schemas.openxmlformats.org/officeDocument/2006/relationships/hyperlink" Target="https://meteor-uat.aihw.gov.au/content/269975" TargetMode="External" Id="R4b4c125ad74d4ff1" /><Relationship Type="http://schemas.openxmlformats.org/officeDocument/2006/relationships/hyperlink" Target="https://meteor-uat.aihw.gov.au/content/269940" TargetMode="External" Id="R339a5985c9434604" /><Relationship Type="http://schemas.openxmlformats.org/officeDocument/2006/relationships/hyperlink" Target="https://meteor-uat.aihw.gov.au/content/269977" TargetMode="External" Id="R88c1ada320304cdb" /><Relationship Type="http://schemas.openxmlformats.org/officeDocument/2006/relationships/hyperlink" Target="https://meteor-uat.aihw.gov.au/content/270174" TargetMode="External" Id="R741fa9d8a8fd4591" /><Relationship Type="http://schemas.openxmlformats.org/officeDocument/2006/relationships/hyperlink" Target="https://meteor-uat.aihw.gov.au/content/333849" TargetMode="External" Id="R0e7cd89679d9428f" /><Relationship Type="http://schemas.openxmlformats.org/officeDocument/2006/relationships/hyperlink" Target="https://meteor-uat.aihw.gov.au/content/333853" TargetMode="External" Id="R72235b02a81a4749" /><Relationship Type="http://schemas.openxmlformats.org/officeDocument/2006/relationships/hyperlink" Target="https://meteor-uat.aihw.gov.au/content/333874" TargetMode="External" Id="R54bb699602944d8a" /><Relationship Type="http://schemas.openxmlformats.org/officeDocument/2006/relationships/hyperlink" Target="https://meteor-uat.aihw.gov.au/content/270253" TargetMode="External" Id="R8aad38679cd74b0e" /><Relationship Type="http://schemas.openxmlformats.org/officeDocument/2006/relationships/hyperlink" Target="https://meteor-uat.aihw.gov.au/content/329147" TargetMode="External" Id="R72c79faf827d4863" /><Relationship Type="http://schemas.openxmlformats.org/officeDocument/2006/relationships/hyperlink" Target="https://meteor-uat.aihw.gov.au/content/270277" TargetMode="External" Id="R7b966519590a48ad" /><Relationship Type="http://schemas.openxmlformats.org/officeDocument/2006/relationships/hyperlink" Target="https://meteor-uat.aihw.gov.au/content/287007" TargetMode="External" Id="Rcc00e228b55d4597" /><Relationship Type="http://schemas.openxmlformats.org/officeDocument/2006/relationships/hyperlink" Target="https://meteor-uat.aihw.gov.au/content/270093" TargetMode="External" Id="R4dcaa64b99684388" /><Relationship Type="http://schemas.openxmlformats.org/officeDocument/2006/relationships/hyperlink" Target="https://meteor-uat.aihw.gov.au/content/291036" TargetMode="External" Id="R0e75d95134464824" /><Relationship Type="http://schemas.openxmlformats.org/officeDocument/2006/relationships/hyperlink" Target="https://meteor-uat.aihw.gov.au/content/290046" TargetMode="External" Id="R995bce3f60b94927" /><Relationship Type="http://schemas.openxmlformats.org/officeDocument/2006/relationships/hyperlink" Target="https://meteor-uat.aihw.gov.au/content/287316" TargetMode="External" Id="R01fef777ac0840d7" /><Relationship Type="http://schemas.openxmlformats.org/officeDocument/2006/relationships/hyperlink" Target="https://meteor-uat.aihw.gov.au/content/310245" TargetMode="External" Id="Rb10966ee57ea47a6" /></Relationships>
</file>

<file path=word/_rels/header1.xml.rels>&#65279;<?xml version="1.0" encoding="utf-8"?><Relationships xmlns="http://schemas.openxmlformats.org/package/2006/relationships"><Relationship Type="http://schemas.openxmlformats.org/officeDocument/2006/relationships/image" Target="/media/image.png" Id="Re181f2042c004a70" /></Relationships>
</file>