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3a208af4446a2" /></Relationships>
</file>

<file path=word/document.xml><?xml version="1.0" encoding="utf-8"?>
<w:document xmlns:r="http://schemas.openxmlformats.org/officeDocument/2006/relationships" xmlns:w="http://schemas.openxmlformats.org/wordprocessingml/2006/main">
  <w:body>
    <w:p>
      <w:pPr>
        <w:pStyle w:val="Title"/>
      </w:pPr>
      <w:r>
        <w:t>Unincorporated business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Unincorporated business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334488eda4d65">
              <w:r>
                <w:rPr>
                  <w:rStyle w:val="Hyperlink"/>
                  <w:color w:val="244061"/>
                </w:rPr>
                <w:t xml:space="preserve">Community Services (retired)</w:t>
              </w:r>
            </w:hyperlink>
            <w:r>
              <w:rPr>
                <w:rStyle w:val="row-content"/>
                <w:color w:val="244061"/>
              </w:rPr>
              <w:t xml:space="preserve">, Standard 04/04/2006</w:t>
            </w:r>
          </w:p>
          <w:p>
            <w:pPr>
              <w:spacing w:before="0" w:after="0"/>
            </w:pPr>
            <w:hyperlink w:history="true" r:id="R8c703d10901b49c2">
              <w:r>
                <w:rPr>
                  <w:rStyle w:val="Hyperlink"/>
                  <w:color w:val="244061"/>
                </w:rPr>
                <w:t xml:space="preserve">Housing assistance</w:t>
              </w:r>
            </w:hyperlink>
            <w:r>
              <w:rPr>
                <w:rStyle w:val="row-content"/>
                <w:color w:val="244061"/>
              </w:rPr>
              <w:t xml:space="preserve">, Standard 23/08/2010</w:t>
            </w:r>
          </w:p>
          <w:p>
            <w:pPr>
              <w:spacing w:before="0" w:after="0"/>
            </w:pPr>
            <w:hyperlink w:history="true" r:id="Rbec9e867bf3142f1">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business that does not possess a separate legal identity from its owner(s). The owner(s) bear full liability for any action or inaction of the business: they may sue and be sued for business activity or inactivity. Unincorporated enterprises include sole proprietorships, partnerships and family trusts.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25eff69f71c14210">
              <w:r>
                <w:rPr>
                  <w:rStyle w:val="Hyperlink"/>
                </w:rPr>
                <w:t xml:space="preserve">Ausstats Standards for Social, Labour and Demographic Variables, Cash Income Variables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c0e61c3d3e64fe9">
              <w:r>
                <w:rPr>
                  <w:rStyle w:val="Hyperlink"/>
                </w:rPr>
                <w:t xml:space="preserve">Person—source of cash income (all) code NN</w:t>
              </w:r>
            </w:hyperlink>
          </w:p>
          <w:p>
            <w:pPr>
              <w:pStyle w:val="registration-status"/>
              <w:spacing w:before="0" w:after="0"/>
            </w:pPr>
            <w:hyperlink w:history="true" r:id="R1467de67c3ad4d4f">
              <w:r>
                <w:rPr>
                  <w:rStyle w:val="Hyperlink"/>
                  <w:color w:val="244061"/>
                </w:rPr>
                <w:t xml:space="preserve">Community Services (retired)</w:t>
              </w:r>
            </w:hyperlink>
            <w:r>
              <w:rPr>
                <w:rStyle w:val="row-content"/>
                <w:color w:val="244061"/>
              </w:rPr>
              <w:t xml:space="preserve">, Standard 29/04/2006</w:t>
            </w:r>
          </w:p>
          <w:p>
            <w:r>
              <w:br/>
            </w:r>
            <w:hyperlink w:history="true" r:id="Refd314c5ab9d4570">
              <w:r>
                <w:rPr>
                  <w:rStyle w:val="Hyperlink"/>
                </w:rPr>
                <w:t xml:space="preserve">Person—source of cash income (all), code NNNN</w:t>
              </w:r>
            </w:hyperlink>
          </w:p>
          <w:p>
            <w:pPr>
              <w:pStyle w:val="registration-status"/>
              <w:spacing w:before="0" w:after="0"/>
            </w:pPr>
            <w:hyperlink w:history="true" r:id="R34ca2567b3ec4d1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dcfa27f14954024">
              <w:r>
                <w:rPr>
                  <w:rStyle w:val="Hyperlink"/>
                  <w:color w:val="244061"/>
                </w:rPr>
                <w:t xml:space="preserve">Housing assistance</w:t>
              </w:r>
            </w:hyperlink>
            <w:r>
              <w:rPr>
                <w:rStyle w:val="row-content"/>
                <w:color w:val="244061"/>
              </w:rPr>
              <w:t xml:space="preserve">, Standard 23/08/2010</w:t>
            </w:r>
          </w:p>
          <w:p>
            <w:r>
              <w:br/>
            </w:r>
            <w:hyperlink w:history="true" r:id="R995ef1b266644b6c">
              <w:r>
                <w:rPr>
                  <w:rStyle w:val="Hyperlink"/>
                </w:rPr>
                <w:t xml:space="preserve">Person—source of cash income (all), housing assistance code N[.N.N.N]</w:t>
              </w:r>
            </w:hyperlink>
          </w:p>
          <w:p>
            <w:pPr>
              <w:pStyle w:val="registration-status"/>
              <w:spacing w:before="0" w:after="0"/>
            </w:pPr>
            <w:hyperlink w:history="true" r:id="Rff0d2f0bc6b2446d">
              <w:r>
                <w:rPr>
                  <w:rStyle w:val="Hyperlink"/>
                  <w:color w:val="244061"/>
                </w:rPr>
                <w:t xml:space="preserve">Housing assistance</w:t>
              </w:r>
            </w:hyperlink>
            <w:r>
              <w:rPr>
                <w:rStyle w:val="row-content"/>
                <w:color w:val="244061"/>
              </w:rPr>
              <w:t xml:space="preserve">, Standard 01/05/2013</w:t>
            </w:r>
          </w:p>
          <w:p>
            <w:r>
              <w:br/>
            </w:r>
            <w:hyperlink w:history="true" r:id="R1857aea7fd12414c">
              <w:r>
                <w:rPr>
                  <w:rStyle w:val="Hyperlink"/>
                </w:rPr>
                <w:t xml:space="preserve">Person—source of cash income (principal), code N</w:t>
              </w:r>
            </w:hyperlink>
          </w:p>
          <w:p>
            <w:pPr>
              <w:pStyle w:val="registration-status"/>
              <w:spacing w:before="0" w:after="0"/>
            </w:pPr>
            <w:hyperlink w:history="true" r:id="R23d122294dd14392">
              <w:r>
                <w:rPr>
                  <w:rStyle w:val="Hyperlink"/>
                  <w:color w:val="244061"/>
                </w:rPr>
                <w:t xml:space="preserve">Community Services (retired)</w:t>
              </w:r>
            </w:hyperlink>
            <w:r>
              <w:rPr>
                <w:rStyle w:val="row-content"/>
                <w:color w:val="244061"/>
              </w:rPr>
              <w:t xml:space="preserve">, Standard 29/04/2006</w:t>
            </w:r>
          </w:p>
          <w:p>
            <w:r>
              <w:br/>
            </w:r>
            <w:hyperlink w:history="true" r:id="Rcb9c2194904e4ea3">
              <w:r>
                <w:rPr>
                  <w:rStyle w:val="Hyperlink"/>
                </w:rPr>
                <w:t xml:space="preserve">Person—source of cash income (principal), code N</w:t>
              </w:r>
            </w:hyperlink>
          </w:p>
          <w:p>
            <w:pPr>
              <w:pStyle w:val="registration-status"/>
              <w:spacing w:before="0" w:after="0"/>
            </w:pPr>
            <w:hyperlink w:history="true" r:id="R10706dd9a2634adf">
              <w:r>
                <w:rPr>
                  <w:rStyle w:val="Hyperlink"/>
                  <w:color w:val="244061"/>
                </w:rPr>
                <w:t xml:space="preserve">Community Services (retired)</w:t>
              </w:r>
            </w:hyperlink>
            <w:r>
              <w:rPr>
                <w:rStyle w:val="row-content"/>
                <w:color w:val="244061"/>
              </w:rPr>
              <w:t xml:space="preserve">, Recorded 01/07/2009</w:t>
            </w:r>
          </w:p>
          <w:p>
            <w:r>
              <w:br/>
            </w:r>
            <w:hyperlink w:history="true" r:id="Rd59b3028e7c748f4">
              <w:r>
                <w:rPr>
                  <w:rStyle w:val="Hyperlink"/>
                </w:rPr>
                <w:t xml:space="preserve">Public Housing  and State Owned and Managed Indigenous housing (PH &amp; SOMIH) DSS 2018-</w:t>
              </w:r>
            </w:hyperlink>
          </w:p>
          <w:p>
            <w:pPr>
              <w:pStyle w:val="registration-status"/>
              <w:spacing w:before="0" w:after="0"/>
            </w:pPr>
            <w:hyperlink w:history="true" r:id="Rf1c1cbfcd38d41f2">
              <w:r>
                <w:rPr>
                  <w:rStyle w:val="Hyperlink"/>
                  <w:color w:val="244061"/>
                </w:rPr>
                <w:t xml:space="preserve">Housing assistance</w:t>
              </w:r>
            </w:hyperlink>
            <w:r>
              <w:rPr>
                <w:rStyle w:val="row-content"/>
                <w:color w:val="244061"/>
              </w:rPr>
              <w:t xml:space="preserve">, Standard 10/05/2019</w:t>
            </w:r>
          </w:p>
          <w:p>
            <w:r>
              <w:br/>
            </w:r>
            <w:hyperlink w:history="true" r:id="Rdfcb7f5a6e2544a1">
              <w:r>
                <w:rPr>
                  <w:rStyle w:val="Hyperlink"/>
                </w:rPr>
                <w:t xml:space="preserve">Public rental housing DSS 2013-14</w:t>
              </w:r>
            </w:hyperlink>
          </w:p>
          <w:p>
            <w:pPr>
              <w:pStyle w:val="registration-status"/>
              <w:spacing w:before="0" w:after="0"/>
            </w:pPr>
            <w:hyperlink w:history="true" r:id="R4f5717a33c6c4174">
              <w:r>
                <w:rPr>
                  <w:rStyle w:val="Hyperlink"/>
                  <w:color w:val="244061"/>
                </w:rPr>
                <w:t xml:space="preserve">Housing assistance</w:t>
              </w:r>
            </w:hyperlink>
            <w:r>
              <w:rPr>
                <w:rStyle w:val="row-content"/>
                <w:color w:val="244061"/>
              </w:rPr>
              <w:t xml:space="preserve">, Superseded 30/08/2017</w:t>
            </w:r>
          </w:p>
          <w:p>
            <w:r>
              <w:br/>
            </w:r>
            <w:hyperlink w:history="true" r:id="R3ba2ab54e99c413b">
              <w:r>
                <w:rPr>
                  <w:rStyle w:val="Hyperlink"/>
                </w:rPr>
                <w:t xml:space="preserve">Public rental housing DSS 2014-17</w:t>
              </w:r>
            </w:hyperlink>
          </w:p>
          <w:p>
            <w:pPr>
              <w:pStyle w:val="registration-status"/>
              <w:spacing w:before="0" w:after="0"/>
            </w:pPr>
            <w:hyperlink w:history="true" r:id="Re8cdda36fb5240e3">
              <w:r>
                <w:rPr>
                  <w:rStyle w:val="Hyperlink"/>
                  <w:color w:val="244061"/>
                </w:rPr>
                <w:t xml:space="preserve">Housing assistance</w:t>
              </w:r>
            </w:hyperlink>
            <w:r>
              <w:rPr>
                <w:rStyle w:val="row-content"/>
                <w:color w:val="244061"/>
              </w:rPr>
              <w:t xml:space="preserve">, Superseded 19/12/2017</w:t>
            </w:r>
          </w:p>
          <w:p>
            <w:r>
              <w:br/>
            </w:r>
            <w:hyperlink w:history="true" r:id="R102710cfc7894e9a">
              <w:r>
                <w:rPr>
                  <w:rStyle w:val="Hyperlink"/>
                </w:rPr>
                <w:t xml:space="preserve">Public rental housing DSS 2017-18</w:t>
              </w:r>
            </w:hyperlink>
          </w:p>
          <w:p>
            <w:pPr>
              <w:pStyle w:val="registration-status"/>
              <w:spacing w:before="0" w:after="0"/>
            </w:pPr>
            <w:hyperlink w:history="true" r:id="R2679ef1908214ed4">
              <w:r>
                <w:rPr>
                  <w:rStyle w:val="Hyperlink"/>
                  <w:color w:val="244061"/>
                </w:rPr>
                <w:t xml:space="preserve">Housing assistance</w:t>
              </w:r>
            </w:hyperlink>
            <w:r>
              <w:rPr>
                <w:rStyle w:val="row-content"/>
                <w:color w:val="244061"/>
              </w:rPr>
              <w:t xml:space="preserve">, Superseded 10/05/2019</w:t>
            </w:r>
          </w:p>
          <w:p>
            <w:r>
              <w:br/>
            </w:r>
            <w:hyperlink w:history="true" r:id="Rcfb992dbcb3b4b27">
              <w:r>
                <w:rPr>
                  <w:rStyle w:val="Hyperlink"/>
                </w:rPr>
                <w:t xml:space="preserve">Source of cash income code N</w:t>
              </w:r>
            </w:hyperlink>
          </w:p>
          <w:p>
            <w:pPr>
              <w:pStyle w:val="registration-status"/>
              <w:spacing w:before="0" w:after="0"/>
            </w:pPr>
            <w:hyperlink w:history="true" r:id="R6491e5d742a247c2">
              <w:r>
                <w:rPr>
                  <w:rStyle w:val="Hyperlink"/>
                  <w:color w:val="244061"/>
                </w:rPr>
                <w:t xml:space="preserve">Community Services (retired)</w:t>
              </w:r>
            </w:hyperlink>
            <w:r>
              <w:rPr>
                <w:rStyle w:val="row-content"/>
                <w:color w:val="244061"/>
              </w:rPr>
              <w:t xml:space="preserve">, Standard 29/04/2006</w:t>
            </w:r>
          </w:p>
          <w:p>
            <w:r>
              <w:br/>
            </w:r>
            <w:hyperlink w:history="true" r:id="Redbf2fb72e4a423c">
              <w:r>
                <w:rPr>
                  <w:rStyle w:val="Hyperlink"/>
                </w:rPr>
                <w:t xml:space="preserve">Source of cash income code NN</w:t>
              </w:r>
            </w:hyperlink>
          </w:p>
          <w:p>
            <w:pPr>
              <w:pStyle w:val="registration-status"/>
              <w:spacing w:before="0" w:after="0"/>
            </w:pPr>
            <w:hyperlink w:history="true" r:id="R7bd135d1f3364aab">
              <w:r>
                <w:rPr>
                  <w:rStyle w:val="Hyperlink"/>
                  <w:color w:val="244061"/>
                </w:rPr>
                <w:t xml:space="preserve">Community Services (retired)</w:t>
              </w:r>
            </w:hyperlink>
            <w:r>
              <w:rPr>
                <w:rStyle w:val="row-content"/>
                <w:color w:val="244061"/>
              </w:rPr>
              <w:t xml:space="preserve">, Standard 29/04/2006</w:t>
            </w:r>
          </w:p>
          <w:p>
            <w:r>
              <w:br/>
            </w:r>
            <w:hyperlink w:history="true" r:id="Rc31e456f6ee54c43">
              <w:r>
                <w:rPr>
                  <w:rStyle w:val="Hyperlink"/>
                </w:rPr>
                <w:t xml:space="preserve">State owned and managed Indigenous housing (SOMIH) DSS 2013-14</w:t>
              </w:r>
            </w:hyperlink>
          </w:p>
          <w:p>
            <w:pPr>
              <w:pStyle w:val="registration-status"/>
              <w:spacing w:before="0" w:after="0"/>
            </w:pPr>
            <w:hyperlink w:history="true" r:id="Rb59f906cd9764f90">
              <w:r>
                <w:rPr>
                  <w:rStyle w:val="Hyperlink"/>
                  <w:color w:val="244061"/>
                </w:rPr>
                <w:t xml:space="preserve">Housing assistance</w:t>
              </w:r>
            </w:hyperlink>
            <w:r>
              <w:rPr>
                <w:rStyle w:val="row-content"/>
                <w:color w:val="244061"/>
              </w:rPr>
              <w:t xml:space="preserve">, Superseded 30/08/2017</w:t>
            </w:r>
          </w:p>
          <w:p>
            <w:r>
              <w:br/>
            </w:r>
            <w:hyperlink w:history="true" r:id="R530cbe30e92e4689">
              <w:r>
                <w:rPr>
                  <w:rStyle w:val="Hyperlink"/>
                </w:rPr>
                <w:t xml:space="preserve">State owned and managed Indigenous housing (SOMIH) DSS 2014-17</w:t>
              </w:r>
            </w:hyperlink>
          </w:p>
          <w:p>
            <w:pPr>
              <w:pStyle w:val="registration-status"/>
              <w:spacing w:before="0" w:after="0"/>
            </w:pPr>
            <w:hyperlink w:history="true" r:id="R34fdeab25842425d">
              <w:r>
                <w:rPr>
                  <w:rStyle w:val="Hyperlink"/>
                  <w:color w:val="244061"/>
                </w:rPr>
                <w:t xml:space="preserve">Housing assistance</w:t>
              </w:r>
            </w:hyperlink>
            <w:r>
              <w:rPr>
                <w:rStyle w:val="row-content"/>
                <w:color w:val="244061"/>
              </w:rPr>
              <w:t xml:space="preserve">, Standard 30/08/2017</w:t>
            </w:r>
          </w:p>
          <w:p>
            <w:r>
              <w:br/>
            </w:r>
            <w:hyperlink w:history="true" r:id="R87e7b826b9794858">
              <w:r>
                <w:rPr>
                  <w:rStyle w:val="Hyperlink"/>
                </w:rPr>
                <w:t xml:space="preserve">State owned and managed Indigenous housing (SOMIH) DSS 2017-18</w:t>
              </w:r>
            </w:hyperlink>
          </w:p>
          <w:p>
            <w:pPr>
              <w:pStyle w:val="registration-status"/>
              <w:spacing w:before="0" w:after="0"/>
            </w:pPr>
            <w:hyperlink w:history="true" r:id="Rbdb9cf75631b4f40">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f5e065f32d49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d652f4ec4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065f32d4947e0" /><Relationship Type="http://schemas.openxmlformats.org/officeDocument/2006/relationships/header" Target="/word/header1.xml" Id="R286f729d2ed8423f" /><Relationship Type="http://schemas.openxmlformats.org/officeDocument/2006/relationships/settings" Target="/word/settings.xml" Id="Rf4d51bd8db3f420c" /><Relationship Type="http://schemas.openxmlformats.org/officeDocument/2006/relationships/styles" Target="/word/styles.xml" Id="R2a01d59739294ff4" /><Relationship Type="http://schemas.openxmlformats.org/officeDocument/2006/relationships/hyperlink" Target="https://meteor-uat.aihw.gov.au/RegistrationAuthority/3" TargetMode="External" Id="Ra49334488eda4d65" /><Relationship Type="http://schemas.openxmlformats.org/officeDocument/2006/relationships/hyperlink" Target="https://meteor-uat.aihw.gov.au/RegistrationAuthority/13" TargetMode="External" Id="R8c703d10901b49c2" /><Relationship Type="http://schemas.openxmlformats.org/officeDocument/2006/relationships/hyperlink" Target="https://meteor-uat.aihw.gov.au/RegistrationAuthority/16" TargetMode="External" Id="Rbec9e867bf3142f1" /><Relationship Type="http://schemas.openxmlformats.org/officeDocument/2006/relationships/hyperlink" Target="http://www.abs.gov.au/Ausstats/abs@.nsf/66f306f503e529a5ca25697e0017661f/4E89E84BA41D4270CA256E62007291CB?opendocument" TargetMode="External" Id="R25eff69f71c14210" /><Relationship Type="http://schemas.openxmlformats.org/officeDocument/2006/relationships/hyperlink" Target="https://meteor-uat.aihw.gov.au/content/321156" TargetMode="External" Id="R2c0e61c3d3e64fe9" /><Relationship Type="http://schemas.openxmlformats.org/officeDocument/2006/relationships/hyperlink" Target="https://meteor-uat.aihw.gov.au/RegistrationAuthority/3" TargetMode="External" Id="R1467de67c3ad4d4f" /><Relationship Type="http://schemas.openxmlformats.org/officeDocument/2006/relationships/hyperlink" Target="https://meteor-uat.aihw.gov.au/content/408120" TargetMode="External" Id="Refd314c5ab9d4570" /><Relationship Type="http://schemas.openxmlformats.org/officeDocument/2006/relationships/hyperlink" Target="https://meteor-uat.aihw.gov.au/RegistrationAuthority/16" TargetMode="External" Id="R34ca2567b3ec4d10" /><Relationship Type="http://schemas.openxmlformats.org/officeDocument/2006/relationships/hyperlink" Target="https://meteor-uat.aihw.gov.au/RegistrationAuthority/13" TargetMode="External" Id="R5dcfa27f14954024" /><Relationship Type="http://schemas.openxmlformats.org/officeDocument/2006/relationships/hyperlink" Target="https://meteor-uat.aihw.gov.au/content/513378" TargetMode="External" Id="R995ef1b266644b6c" /><Relationship Type="http://schemas.openxmlformats.org/officeDocument/2006/relationships/hyperlink" Target="https://meteor-uat.aihw.gov.au/RegistrationAuthority/13" TargetMode="External" Id="Rff0d2f0bc6b2446d" /><Relationship Type="http://schemas.openxmlformats.org/officeDocument/2006/relationships/hyperlink" Target="https://meteor-uat.aihw.gov.au/content/321063" TargetMode="External" Id="R1857aea7fd12414c" /><Relationship Type="http://schemas.openxmlformats.org/officeDocument/2006/relationships/hyperlink" Target="https://meteor-uat.aihw.gov.au/RegistrationAuthority/3" TargetMode="External" Id="R23d122294dd14392" /><Relationship Type="http://schemas.openxmlformats.org/officeDocument/2006/relationships/hyperlink" Target="https://meteor-uat.aihw.gov.au/content/367880" TargetMode="External" Id="Rcb9c2194904e4ea3" /><Relationship Type="http://schemas.openxmlformats.org/officeDocument/2006/relationships/hyperlink" Target="https://meteor-uat.aihw.gov.au/RegistrationAuthority/3" TargetMode="External" Id="R10706dd9a2634adf" /><Relationship Type="http://schemas.openxmlformats.org/officeDocument/2006/relationships/hyperlink" Target="https://meteor-uat.aihw.gov.au/content/711016" TargetMode="External" Id="Rd59b3028e7c748f4" /><Relationship Type="http://schemas.openxmlformats.org/officeDocument/2006/relationships/hyperlink" Target="https://meteor-uat.aihw.gov.au/RegistrationAuthority/13" TargetMode="External" Id="Rf1c1cbfcd38d41f2" /><Relationship Type="http://schemas.openxmlformats.org/officeDocument/2006/relationships/hyperlink" Target="https://meteor-uat.aihw.gov.au/content/595530" TargetMode="External" Id="Rdfcb7f5a6e2544a1" /><Relationship Type="http://schemas.openxmlformats.org/officeDocument/2006/relationships/hyperlink" Target="https://meteor-uat.aihw.gov.au/RegistrationAuthority/13" TargetMode="External" Id="R4f5717a33c6c4174" /><Relationship Type="http://schemas.openxmlformats.org/officeDocument/2006/relationships/hyperlink" Target="https://meteor-uat.aihw.gov.au/content/635946" TargetMode="External" Id="R3ba2ab54e99c413b" /><Relationship Type="http://schemas.openxmlformats.org/officeDocument/2006/relationships/hyperlink" Target="https://meteor-uat.aihw.gov.au/RegistrationAuthority/13" TargetMode="External" Id="Re8cdda36fb5240e3" /><Relationship Type="http://schemas.openxmlformats.org/officeDocument/2006/relationships/hyperlink" Target="https://meteor-uat.aihw.gov.au/content/687107" TargetMode="External" Id="R102710cfc7894e9a" /><Relationship Type="http://schemas.openxmlformats.org/officeDocument/2006/relationships/hyperlink" Target="https://meteor-uat.aihw.gov.au/RegistrationAuthority/13" TargetMode="External" Id="R2679ef1908214ed4" /><Relationship Type="http://schemas.openxmlformats.org/officeDocument/2006/relationships/hyperlink" Target="https://meteor-uat.aihw.gov.au/content/321051" TargetMode="External" Id="Rcfb992dbcb3b4b27" /><Relationship Type="http://schemas.openxmlformats.org/officeDocument/2006/relationships/hyperlink" Target="https://meteor-uat.aihw.gov.au/RegistrationAuthority/3" TargetMode="External" Id="R6491e5d742a247c2" /><Relationship Type="http://schemas.openxmlformats.org/officeDocument/2006/relationships/hyperlink" Target="https://meteor-uat.aihw.gov.au/content/321053" TargetMode="External" Id="Redbf2fb72e4a423c" /><Relationship Type="http://schemas.openxmlformats.org/officeDocument/2006/relationships/hyperlink" Target="https://meteor-uat.aihw.gov.au/RegistrationAuthority/3" TargetMode="External" Id="R7bd135d1f3364aab" /><Relationship Type="http://schemas.openxmlformats.org/officeDocument/2006/relationships/hyperlink" Target="https://meteor-uat.aihw.gov.au/content/596082" TargetMode="External" Id="Rc31e456f6ee54c43" /><Relationship Type="http://schemas.openxmlformats.org/officeDocument/2006/relationships/hyperlink" Target="https://meteor-uat.aihw.gov.au/RegistrationAuthority/13" TargetMode="External" Id="Rb59f906cd9764f90" /><Relationship Type="http://schemas.openxmlformats.org/officeDocument/2006/relationships/hyperlink" Target="https://meteor-uat.aihw.gov.au/content/635961" TargetMode="External" Id="R530cbe30e92e4689" /><Relationship Type="http://schemas.openxmlformats.org/officeDocument/2006/relationships/hyperlink" Target="https://meteor-uat.aihw.gov.au/RegistrationAuthority/13" TargetMode="External" Id="R34fdeab25842425d" /><Relationship Type="http://schemas.openxmlformats.org/officeDocument/2006/relationships/hyperlink" Target="https://meteor-uat.aihw.gov.au/content/687084" TargetMode="External" Id="R87e7b826b9794858" /><Relationship Type="http://schemas.openxmlformats.org/officeDocument/2006/relationships/hyperlink" Target="https://meteor-uat.aihw.gov.au/RegistrationAuthority/13" TargetMode="External" Id="Rbdb9cf75631b4f40" /></Relationships>
</file>

<file path=word/_rels/header1.xml.rels>&#65279;<?xml version="1.0" encoding="utf-8"?><Relationships xmlns="http://schemas.openxmlformats.org/package/2006/relationships"><Relationship Type="http://schemas.openxmlformats.org/officeDocument/2006/relationships/image" Target="/media/image.png" Id="R1f5d652f4ec4434b" /></Relationships>
</file>