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0f710adbaa41ef" /></Relationships>
</file>

<file path=word/document.xml><?xml version="1.0" encoding="utf-8"?>
<w:document xmlns:r="http://schemas.openxmlformats.org/officeDocument/2006/relationships" xmlns:w="http://schemas.openxmlformats.org/wordprocessingml/2006/main">
  <w:body>
    <w:p>
      <w:pPr>
        <w:pStyle w:val="Title"/>
      </w:pPr>
      <w:r>
        <w:t>Address (community services)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(community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5ab55be0514e4f">
              <w:r>
                <w:rPr>
                  <w:rStyle w:val="Hyperlink"/>
                  <w:color w:val="244061"/>
                </w:rPr>
                <w:t xml:space="preserve">Community Services (retired)</w:t>
              </w:r>
            </w:hyperlink>
            <w:r>
              <w:rPr>
                <w:rStyle w:val="row-content"/>
                <w:color w:val="244061"/>
              </w:rPr>
              <w:t xml:space="preserve">, Superseded 08/05/2006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 of descriptors identifying the geographic location of a person, organisation, and/or object place.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May be used to map to the ABS Australian Standard Geographical Classifications (ASGC) using the National Localities Index (also produced by the ABS). This information can then be used to compare aggregate data to other information on a Statistical Local Area basis, for example. Similarly, postcode can be obtained from an address for comparison with other information available on a postcode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 (NHDC) 2003. National Health Data Dictionary. Version 12 (NHDC 2003). Cat. no. HWI 43.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8454dd2a91543ef">
              <w:r>
                <w:rPr>
                  <w:rStyle w:val="Hyperlink"/>
                </w:rPr>
                <w:t xml:space="preserve">Address</w:t>
              </w:r>
            </w:hyperlink>
          </w:p>
          <w:p>
            <w:pPr>
              <w:pStyle w:val="registration-status"/>
              <w:spacing w:before="0" w:after="0"/>
            </w:pPr>
            <w:hyperlink w:history="true" r:id="Ra1b930f0f30d454a">
              <w:r>
                <w:rPr>
                  <w:rStyle w:val="Hyperlink"/>
                  <w:color w:val="244061"/>
                </w:rPr>
                <w:t xml:space="preserve">Community Services (retired)</w:t>
              </w:r>
            </w:hyperlink>
            <w:r>
              <w:rPr>
                <w:rStyle w:val="row-content"/>
                <w:color w:val="244061"/>
              </w:rPr>
              <w:t xml:space="preserve">, Standard 08/05/2006</w:t>
            </w:r>
          </w:p>
          <w:p>
            <w:pPr>
              <w:pStyle w:val="registration-status"/>
              <w:spacing w:before="0" w:after="0"/>
            </w:pPr>
            <w:hyperlink w:history="true" r:id="R157db8602e454575">
              <w:r>
                <w:rPr>
                  <w:rStyle w:val="Hyperlink"/>
                  <w:color w:val="244061"/>
                </w:rPr>
                <w:t xml:space="preserve">Early Childhood</w:t>
              </w:r>
            </w:hyperlink>
            <w:r>
              <w:rPr>
                <w:rStyle w:val="row-content"/>
                <w:color w:val="244061"/>
              </w:rPr>
              <w:t xml:space="preserve">, Standard 28/05/2014</w:t>
            </w:r>
          </w:p>
          <w:p>
            <w:pPr>
              <w:pStyle w:val="registration-status"/>
              <w:spacing w:before="0" w:after="0"/>
            </w:pPr>
            <w:hyperlink w:history="true" r:id="R050fa67c15c349f8">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d99536c7a0864612">
              <w:r>
                <w:rPr>
                  <w:rStyle w:val="Hyperlink"/>
                  <w:color w:val="244061"/>
                </w:rPr>
                <w:t xml:space="preserve">Indigenous</w:t>
              </w:r>
            </w:hyperlink>
            <w:r>
              <w:rPr>
                <w:rStyle w:val="row-content"/>
                <w:color w:val="244061"/>
              </w:rPr>
              <w:t xml:space="preserve">, Standard 13/03/2015</w:t>
            </w:r>
          </w:p>
          <w:p>
            <w:r>
              <w:br/>
            </w:r>
            <w:r>
              <w:rPr>
                <w:rStyle w:val="row-content"/>
              </w:rPr>
              <w:t xml:space="preserve">Is re-engineered from </w:t>
            </w:r>
            <w:hyperlink w:history="true" r:id="R37386102faab40d1">
              <w:r>
                <w:drawing>
                  <wp:inline xmlns:wp="http://schemas.openxmlformats.org/drawingml/2006/wordprocessingDrawing" distT="0" distB="0" distL="0" distR="0">
                    <wp:extent cx="152400" cy="152400"/>
                    <wp:effectExtent l="19050" t="0" r="0" b="0"/>
                    <wp:docPr id="2" name="Picture 2" descr="">
                      <a:hlinkClick xmlns:a="http://schemas.openxmlformats.org/drawingml/2006/main" r:id="R37386102faab40d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76c610e863c43c6"/>
                            <a:srcRect/>
                            <a:stretch>
                              <a:fillRect/>
                            </a:stretch>
                          </pic:blipFill>
                          <pic:spPr bwMode="auto">
                            <a:xfrm>
                              <a:off x="0" y="0"/>
                              <a:ext cx="152400" cy="152400"/>
                            </a:xfrm>
                            <a:prstGeom prst="rect">
                              <a:avLst/>
                            </a:prstGeom>
                          </pic:spPr>
                        </pic:pic>
                      </a:graphicData>
                    </a:graphic>
                  </wp:inline>
                </w:drawing>
              </w:r>
              <w:r>
                <w:rPr>
                  <w:rStyle w:val="Hyperlink"/>
                </w:rPr>
                <w:t xml:space="preserve"> Address, version 1, DEC, NCSDD, NCSIMG, Superseded 01/03/2005.pdf</w:t>
              </w:r>
            </w:hyperlink>
          </w:p>
          <w:p>
            <w:r>
              <w:rPr>
                <w:rStyle w:val="row-content"/>
              </w:rPr>
              <w:t xml:space="preserve"> (13.2 KB)</w:t>
            </w:r>
          </w:p>
          <w:p>
            <w:pPr>
              <w:pStyle w:val="registration-status"/>
              <w:spacing w:before="0" w:after="0"/>
            </w:pPr>
            <w:r>
              <w:rPr>
                <w:rStyle w:val="row-content"/>
                <w:i/>
                <w:color w:val="244061"/>
              </w:rPr>
              <w:t xml:space="preserve">No registration status</w:t>
            </w:r>
          </w:p>
          <w:p>
            <w:r>
              <w:br/>
            </w:r>
          </w:p>
        </w:tc>
      </w:tr>
    </w:tbl>
    <w:p>
      <w:r>
        <w:br/>
      </w:r>
    </w:p>
    <w:sectPr>
      <w:footerReference xmlns:r="http://schemas.openxmlformats.org/officeDocument/2006/relationships" w:type="default" r:id="R3c9680ef66934d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abadb8c43f46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9680ef66934d90" /><Relationship Type="http://schemas.openxmlformats.org/officeDocument/2006/relationships/header" Target="/word/header1.xml" Id="Rdedd554e28134d56" /><Relationship Type="http://schemas.openxmlformats.org/officeDocument/2006/relationships/settings" Target="/word/settings.xml" Id="R0f5abbe7490f451f" /><Relationship Type="http://schemas.openxmlformats.org/officeDocument/2006/relationships/styles" Target="/word/styles.xml" Id="R825b71bf1efa4fde" /><Relationship Type="http://schemas.openxmlformats.org/officeDocument/2006/relationships/image" Target="/media/image.gif" Id="R176c610e863c43c6" /><Relationship Type="http://schemas.openxmlformats.org/officeDocument/2006/relationships/hyperlink" Target="https://meteor-uat.aihw.gov.au/RegistrationAuthority/3" TargetMode="External" Id="Ra45ab55be0514e4f" /><Relationship Type="http://schemas.openxmlformats.org/officeDocument/2006/relationships/hyperlink" Target="https://meteor-uat.aihw.gov.au/content/327278" TargetMode="External" Id="R08454dd2a91543ef" /><Relationship Type="http://schemas.openxmlformats.org/officeDocument/2006/relationships/hyperlink" Target="https://meteor-uat.aihw.gov.au/RegistrationAuthority/3" TargetMode="External" Id="Ra1b930f0f30d454a" /><Relationship Type="http://schemas.openxmlformats.org/officeDocument/2006/relationships/hyperlink" Target="https://meteor-uat.aihw.gov.au/RegistrationAuthority/15" TargetMode="External" Id="R157db8602e454575" /><Relationship Type="http://schemas.openxmlformats.org/officeDocument/2006/relationships/hyperlink" Target="https://meteor-uat.aihw.gov.au/RegistrationAuthority/14" TargetMode="External" Id="R050fa67c15c349f8" /><Relationship Type="http://schemas.openxmlformats.org/officeDocument/2006/relationships/hyperlink" Target="https://meteor-uat.aihw.gov.au/RegistrationAuthority/9" TargetMode="External" Id="Rd99536c7a0864612" /><Relationship Type="http://schemas.openxmlformats.org/officeDocument/2006/relationships/hyperlink" Target="https://meteor-uat.aihw.gov.au/content/273990" TargetMode="External" Id="R37386102faab40d1" /></Relationships>
</file>

<file path=word/_rels/header1.xml.rels>&#65279;<?xml version="1.0" encoding="utf-8"?><Relationships xmlns="http://schemas.openxmlformats.org/package/2006/relationships"><Relationship Type="http://schemas.openxmlformats.org/officeDocument/2006/relationships/image" Target="/media/image.png" Id="R5fabadb8c43f468c" /></Relationships>
</file>