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1f795bae2046c5"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Sub-types the environment into factors that make up the physical, social and attitudinal environment in which people live and conduct their lives. </w:t>
            </w:r>
          </w:p>
        </w:tc>
      </w:tr>
    </w:tbl>
    <w:p>
      <w:pPr>
        <w:pStyle w:val="underlinedHeading2"/>
        <w:pBdr>
          <w:bottom w:val="single"/>
        </w:pBdr>
      </w:pPr>
      <w:r>
        <w:t xml:space="preserve">Parent</w:t>
      </w:r>
      <w:r>
        <w:t xml:space="preserve"> </w:t>
      </w:r>
    </w:p>
    <w:p>
      <w:pPr>
        <w:pStyle w:val="ListParagraph"/>
        <w:numPr>
          <w:ilvl w:val="0"/>
          <w:numId w:val="2"/>
        </w:numPr>
      </w:pPr>
      <w:hyperlink w:history="true" r:id="R9693b8c84d3d4a7f">
        <w:r>
          <w:rPr>
            <w:rStyle w:val="Hyperlink"/>
          </w:rPr>
          <w:t xml:space="preserve">Dwelling</w:t>
        </w:r>
      </w:hyperlink>
      <w:r>
        <w:br/>
      </w:r>
      <w:r>
        <w:t xml:space="preserve">       </w:t>
      </w:r>
      <w:hyperlink w:history="true" r:id="R80e0e69fff674841">
        <w:r>
          <w:rPr>
            <w:rStyle w:val="Hyperlink"/>
            <w:color w:val="244061"/>
          </w:rPr>
          <w:t xml:space="preserve">Community Services (retired)</w:t>
        </w:r>
      </w:hyperlink>
      <w:r>
        <w:rPr>
          <w:color w:val="244061"/>
        </w:rPr>
        <w:t xml:space="preserve">, Standard 01/03/2005</w:t>
      </w:r>
      <w:r>
        <w:br/>
      </w:r>
      <w:r>
        <w:t xml:space="preserve">       </w:t>
      </w:r>
      <w:hyperlink w:history="true" r:id="R58237ffd07804af4">
        <w:r>
          <w:rPr>
            <w:rStyle w:val="Hyperlink"/>
            <w:color w:val="244061"/>
          </w:rPr>
          <w:t xml:space="preserve">Housing assistance</w:t>
        </w:r>
      </w:hyperlink>
      <w:r>
        <w:rPr>
          <w:color w:val="244061"/>
        </w:rPr>
        <w:t xml:space="preserve">, Superseded 30/08/2017</w:t>
      </w:r>
    </w:p>
    <w:p>
      <w:pPr>
        <w:pStyle w:val="underlinedHeading2"/>
        <w:pBdr>
          <w:bottom w:val="single"/>
        </w:pBdr>
      </w:pPr>
      <w:r>
        <w:t xml:space="preserve">Children</w:t>
      </w:r>
      <w:r>
        <w:t xml:space="preserve"> </w:t>
      </w:r>
    </w:p>
    <w:p>
      <w:pPr>
        <w:pStyle w:val="ListParagraph"/>
        <w:numPr>
          <w:ilvl w:val="0"/>
          <w:numId w:val="3"/>
        </w:numPr>
      </w:pPr>
      <w:hyperlink w:history="true" r:id="R4d019478fd2746f4">
        <w:r>
          <w:rPr>
            <w:rStyle w:val="Hyperlink"/>
          </w:rPr>
          <w:t xml:space="preserve">Dwelling</w:t>
        </w:r>
      </w:hyperlink>
      <w:r>
        <w:br/>
      </w:r>
      <w:r>
        <w:t xml:space="preserve">       </w:t>
      </w:r>
      <w:hyperlink w:history="true" r:id="Rfb326a9d69264623">
        <w:r>
          <w:rPr>
            <w:rStyle w:val="Hyperlink"/>
            <w:color w:val="244061"/>
          </w:rPr>
          <w:t xml:space="preserve">Community Services (retired)</w:t>
        </w:r>
      </w:hyperlink>
      <w:r>
        <w:rPr>
          <w:color w:val="244061"/>
        </w:rPr>
        <w:t xml:space="preserve">, Standard 01/03/2005</w:t>
      </w:r>
      <w:r>
        <w:br/>
      </w:r>
      <w:r>
        <w:t xml:space="preserve">       </w:t>
      </w:r>
      <w:hyperlink w:history="true" r:id="R3ec42830a10e45d2">
        <w:r>
          <w:rPr>
            <w:rStyle w:val="Hyperlink"/>
            <w:color w:val="244061"/>
          </w:rPr>
          <w:t xml:space="preserve">Housing assistance</w:t>
        </w:r>
      </w:hyperlink>
      <w:r>
        <w:rPr>
          <w:color w:val="244061"/>
        </w:rPr>
        <w:t xml:space="preserve">, Superseded 30/08/2017</w:t>
      </w:r>
    </w:p>
    <w:p>
      <w:r>
        <w:br/>
      </w:r>
    </w:p>
    <w:sectPr>
      <w:footerReference xmlns:r="http://schemas.openxmlformats.org/officeDocument/2006/relationships" w:type="default" r:id="R51e30d0293b1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315988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b98a2df04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30d0293b140f9" /><Relationship Type="http://schemas.openxmlformats.org/officeDocument/2006/relationships/header" Target="/word/header1.xml" Id="R8f6400d318184d98" /><Relationship Type="http://schemas.openxmlformats.org/officeDocument/2006/relationships/settings" Target="/word/settings.xml" Id="R5889f39216b146fb" /><Relationship Type="http://schemas.openxmlformats.org/officeDocument/2006/relationships/styles" Target="/word/styles.xml" Id="Rdc066024e2b1494d" /><Relationship Type="http://schemas.openxmlformats.org/officeDocument/2006/relationships/numbering" Target="/word/numbering.xml" Id="Rd64217283fc74a2e" /><Relationship Type="http://schemas.openxmlformats.org/officeDocument/2006/relationships/hyperlink" Target="https://meteor-uat.aihw.gov.au/content/268982" TargetMode="External" Id="R9693b8c84d3d4a7f" /><Relationship Type="http://schemas.openxmlformats.org/officeDocument/2006/relationships/hyperlink" Target="https://meteor-uat.aihw.gov.au/RegistrationAuthority/3" TargetMode="External" Id="R80e0e69fff674841" /><Relationship Type="http://schemas.openxmlformats.org/officeDocument/2006/relationships/hyperlink" Target="https://meteor-uat.aihw.gov.au/RegistrationAuthority/13" TargetMode="External" Id="R58237ffd07804af4" /><Relationship Type="http://schemas.openxmlformats.org/officeDocument/2006/relationships/hyperlink" Target="https://meteor-uat.aihw.gov.au/content/268982" TargetMode="External" Id="R4d019478fd2746f4" /><Relationship Type="http://schemas.openxmlformats.org/officeDocument/2006/relationships/hyperlink" Target="https://meteor-uat.aihw.gov.au/RegistrationAuthority/3" TargetMode="External" Id="Rfb326a9d69264623" /><Relationship Type="http://schemas.openxmlformats.org/officeDocument/2006/relationships/hyperlink" Target="https://meteor-uat.aihw.gov.au/RegistrationAuthority/13" TargetMode="External" Id="R3ec42830a10e45d2" /></Relationships>
</file>

<file path=word/_rels/header1.xml.rels>&#65279;<?xml version="1.0" encoding="utf-8"?><Relationships xmlns="http://schemas.openxmlformats.org/package/2006/relationships"><Relationship Type="http://schemas.openxmlformats.org/officeDocument/2006/relationships/image" Target="/media/image.png" Id="R70cb98a2df044e55" /></Relationships>
</file>