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f88bf54b248ff"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db16e510c47f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56e7d111c384ee6">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113510ac84f6a">
              <w:r>
                <w:rPr>
                  <w:rStyle w:val="Hyperlink"/>
                </w:rPr>
                <w:t xml:space="preserve">Person (employed)—paid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3c3e33052410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74bde6591421a">
              <w:r>
                <w:rPr>
                  <w:rStyle w:val="Hyperlink"/>
                </w:rPr>
                <w:t xml:space="preserve">Children's Services NMDS</w:t>
              </w:r>
            </w:hyperlink>
          </w:p>
          <w:p>
            <w:pPr>
              <w:pStyle w:val="registration-status"/>
              <w:spacing w:before="0" w:after="0"/>
            </w:pPr>
            <w:hyperlink w:history="true" r:id="Ra434ad44eed7468d">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'Yes' includes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rPr>
                <w:rStyle w:val="row-content"/>
              </w:rPr>
              <w:t xml:space="preserve">This item allows analysis of the composition of the children’s services workforce. It can contribute to resource and service planning.</w:t>
            </w:r>
          </w:p>
          <w:p>
            <w:r>
              <w:rPr>
                <w:rStyle w:val="row-content"/>
              </w:rPr>
              <w:t xml:space="preserve">It is important to include unpaid staff because of the contribution that volunteers make within many children’s services organisations.</w:t>
            </w:r>
          </w:p>
          <w:p>
            <w:r>
              <w:br/>
            </w:r>
            <w:r>
              <w:br/>
            </w:r>
            <w:hyperlink w:history="true" r:id="R5d63f1211c314d48">
              <w:r>
                <w:rPr>
                  <w:rStyle w:val="Hyperlink"/>
                </w:rPr>
                <w:t xml:space="preserve">Early childhood education and care worker cluster</w:t>
              </w:r>
            </w:hyperlink>
          </w:p>
          <w:p>
            <w:pPr>
              <w:pStyle w:val="registration-status"/>
              <w:spacing w:before="0" w:after="0"/>
            </w:pPr>
            <w:hyperlink w:history="true" r:id="R4cfe2b860ce24ace">
              <w:r>
                <w:rPr>
                  <w:rStyle w:val="Hyperlink"/>
                  <w:color w:val="244061"/>
                </w:rPr>
                <w:t xml:space="preserve">Early Childhood</w:t>
              </w:r>
            </w:hyperlink>
            <w:r>
              <w:rPr>
                <w:rStyle w:val="row-content"/>
                <w:color w:val="244061"/>
              </w:rPr>
              <w:t xml:space="preserve">, Superseded 09/03/2012</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hyperlink w:history="true" r:id="R51b3994480274d06">
              <w:r>
                <w:rPr>
                  <w:rStyle w:val="Hyperlink"/>
                </w:rPr>
                <w:t xml:space="preserve">Early childhood education and care worker cluster</w:t>
              </w:r>
            </w:hyperlink>
          </w:p>
          <w:p>
            <w:pPr>
              <w:pStyle w:val="registration-status"/>
              <w:spacing w:before="0" w:after="0"/>
            </w:pPr>
            <w:hyperlink w:history="true" r:id="Ra608a9e9165c4c37">
              <w:r>
                <w:rPr>
                  <w:rStyle w:val="Hyperlink"/>
                  <w:color w:val="244061"/>
                </w:rPr>
                <w:t xml:space="preserve">Early Childhood</w:t>
              </w:r>
            </w:hyperlink>
            <w:r>
              <w:rPr>
                <w:rStyle w:val="row-content"/>
                <w:color w:val="244061"/>
              </w:rPr>
              <w:t xml:space="preserve">, Superseded 08/04/2013</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8048a2dcc52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3ae3a31b5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48a2dcc5244c2" /><Relationship Type="http://schemas.openxmlformats.org/officeDocument/2006/relationships/header" Target="/word/header1.xml" Id="Rc8c3e590f64044b7" /><Relationship Type="http://schemas.openxmlformats.org/officeDocument/2006/relationships/settings" Target="/word/settings.xml" Id="Rfa33370e4d964e90" /><Relationship Type="http://schemas.openxmlformats.org/officeDocument/2006/relationships/styles" Target="/word/styles.xml" Id="R49da32f4bc104f10" /><Relationship Type="http://schemas.openxmlformats.org/officeDocument/2006/relationships/hyperlink" Target="https://meteor-uat.aihw.gov.au/RegistrationAuthority/3" TargetMode="External" Id="R4c0db16e510c47f0" /><Relationship Type="http://schemas.openxmlformats.org/officeDocument/2006/relationships/hyperlink" Target="https://meteor-uat.aihw.gov.au/RegistrationAuthority/15" TargetMode="External" Id="R156e7d111c384ee6" /><Relationship Type="http://schemas.openxmlformats.org/officeDocument/2006/relationships/hyperlink" Target="https://meteor-uat.aihw.gov.au/content/314809" TargetMode="External" Id="R6b9113510ac84f6a" /><Relationship Type="http://schemas.openxmlformats.org/officeDocument/2006/relationships/hyperlink" Target="https://meteor-uat.aihw.gov.au/content/301747" TargetMode="External" Id="R0253c3e33052410d" /><Relationship Type="http://schemas.openxmlformats.org/officeDocument/2006/relationships/hyperlink" Target="https://meteor-uat.aihw.gov.au/content/308217" TargetMode="External" Id="R56774bde6591421a" /><Relationship Type="http://schemas.openxmlformats.org/officeDocument/2006/relationships/hyperlink" Target="https://meteor-uat.aihw.gov.au/RegistrationAuthority/3" TargetMode="External" Id="Ra434ad44eed7468d" /><Relationship Type="http://schemas.openxmlformats.org/officeDocument/2006/relationships/hyperlink" Target="https://meteor-uat.aihw.gov.au/content/444715" TargetMode="External" Id="R5d63f1211c314d48" /><Relationship Type="http://schemas.openxmlformats.org/officeDocument/2006/relationships/hyperlink" Target="https://meteor-uat.aihw.gov.au/RegistrationAuthority/15" TargetMode="External" Id="R4cfe2b860ce24ace" /><Relationship Type="http://schemas.openxmlformats.org/officeDocument/2006/relationships/hyperlink" Target="https://meteor-uat.aihw.gov.au/content/473929" TargetMode="External" Id="R51b3994480274d06" /><Relationship Type="http://schemas.openxmlformats.org/officeDocument/2006/relationships/hyperlink" Target="https://meteor-uat.aihw.gov.au/RegistrationAuthority/15" TargetMode="External" Id="Ra608a9e9165c4c37" /></Relationships>
</file>

<file path=word/_rels/header1.xml.rels>&#65279;<?xml version="1.0" encoding="utf-8"?><Relationships xmlns="http://schemas.openxmlformats.org/package/2006/relationships"><Relationship Type="http://schemas.openxmlformats.org/officeDocument/2006/relationships/image" Target="/media/image.png" Id="R2dc3ae3a31b54134" /></Relationships>
</file>