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867361cc0433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9907c75334ed5">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emergency department service event commences.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e270e00f764cd4">
              <w:r>
                <w:rPr>
                  <w:rStyle w:val="Hyperlink"/>
                </w:rPr>
                <w:t xml:space="preserve">Non-admitted patient emergency department service episode—service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332b971e74b03">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4e58b2b6b94491">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389270c634696">
              <w:r>
                <w:rPr>
                  <w:rStyle w:val="Hyperlink"/>
                </w:rPr>
                <w:t xml:space="preserve">Service commencement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d9e8d4779493b">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f674bc4a2473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b9bf0d653d84b3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f9c615a52cb4c23">
              <w:r>
                <w:rPr>
                  <w:rStyle w:val="Hyperlink"/>
                  <w:color w:val="244061"/>
                </w:rPr>
                <w:t xml:space="preserve">Disability</w:t>
              </w:r>
            </w:hyperlink>
            <w:r>
              <w:rPr>
                <w:rStyle w:val="row-content"/>
                <w:color w:val="244061"/>
              </w:rPr>
              <w:t xml:space="preserve">, Standard 13/08/2015</w:t>
            </w:r>
          </w:p>
          <w:p>
            <w:pPr>
              <w:spacing w:before="0" w:after="0"/>
            </w:pPr>
            <w:hyperlink w:history="true" r:id="R8b94a6ee4e344e6e">
              <w:r>
                <w:rPr>
                  <w:rStyle w:val="Hyperlink"/>
                  <w:color w:val="244061"/>
                </w:rPr>
                <w:t xml:space="preserve">Health!</w:t>
              </w:r>
            </w:hyperlink>
            <w:r>
              <w:rPr>
                <w:rStyle w:val="row-content"/>
                <w:color w:val="244061"/>
              </w:rPr>
              <w:t xml:space="preserve">, Superseded 04/09/2015</w:t>
            </w:r>
          </w:p>
          <w:p>
            <w:pPr>
              <w:spacing w:before="0" w:after="0"/>
            </w:pPr>
            <w:hyperlink w:history="true" r:id="R0de049fc23d64cb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0395ee81b544037">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 Emergency Department the service event commences when the medical officer (or, if no medical officer is on duty in the Emergency Department, a treating nurse) provides treatment or diagnostic service. The time of triage is recorded separately.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non-admitted patient emergency department service episode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e2df6803f4735">
              <w:r>
                <w:rPr>
                  <w:rStyle w:val="Hyperlink"/>
                </w:rPr>
                <w:t xml:space="preserve">Health service event—service commencement time, hhmm</w:t>
              </w:r>
            </w:hyperlink>
          </w:p>
          <w:p>
            <w:pPr>
              <w:pStyle w:val="registration-status"/>
              <w:spacing w:before="0" w:after="0"/>
            </w:pPr>
            <w:hyperlink w:history="true" r:id="Rd83b4ce591d2494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e7c1bb0b2614fc0">
              <w:r>
                <w:rPr>
                  <w:rStyle w:val="Hyperlink"/>
                </w:rPr>
                <w:t xml:space="preserve">Non-admitted patient emergency department service episode—service commencement time, hhmm</w:t>
              </w:r>
            </w:hyperlink>
          </w:p>
          <w:p>
            <w:pPr>
              <w:pStyle w:val="registration-status"/>
              <w:spacing w:before="0" w:after="0"/>
            </w:pPr>
            <w:hyperlink w:history="true" r:id="R8eb1a593229346bb">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3f978940fb44de">
              <w:r>
                <w:rPr>
                  <w:rStyle w:val="Hyperlink"/>
                </w:rPr>
                <w:t xml:space="preserve">Non-admitted patient emergency department care NMDS</w:t>
              </w:r>
            </w:hyperlink>
          </w:p>
          <w:p>
            <w:pPr>
              <w:pStyle w:val="registration-status"/>
              <w:spacing w:before="0" w:after="0"/>
            </w:pPr>
            <w:hyperlink w:history="true" r:id="Rca3d0cfa7f0845e5">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99dc9ecb57a4239">
              <w:r>
                <w:rPr>
                  <w:rStyle w:val="Hyperlink"/>
                </w:rPr>
                <w:t xml:space="preserve">Non-admitted patient emergency department care NMDS</w:t>
              </w:r>
            </w:hyperlink>
          </w:p>
          <w:p>
            <w:pPr>
              <w:pStyle w:val="registration-status"/>
              <w:spacing w:before="0" w:after="0"/>
            </w:pPr>
            <w:hyperlink w:history="true" r:id="R059e1ba8918a4b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09c606022e54b3f">
              <w:r>
                <w:rPr>
                  <w:rStyle w:val="Hyperlink"/>
                </w:rPr>
                <w:t xml:space="preserve">Non-admitted patient emergency department care NMDS 2007-08</w:t>
              </w:r>
            </w:hyperlink>
          </w:p>
          <w:p>
            <w:pPr>
              <w:pStyle w:val="registration-status"/>
              <w:spacing w:before="0" w:after="0"/>
            </w:pPr>
            <w:hyperlink w:history="true" r:id="R6f28947d469344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72cf1e0202a42fa">
              <w:r>
                <w:rPr>
                  <w:rStyle w:val="Hyperlink"/>
                </w:rPr>
                <w:t xml:space="preserve">Non-admitted patient emergency department care NMDS 2008-10</w:t>
              </w:r>
            </w:hyperlink>
          </w:p>
          <w:p>
            <w:pPr>
              <w:pStyle w:val="registration-status"/>
              <w:spacing w:before="0" w:after="0"/>
            </w:pPr>
            <w:hyperlink w:history="true" r:id="R244f5a59e1674af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a7ae4cb505c9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1905f955e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e4cb505c94e1d" /><Relationship Type="http://schemas.openxmlformats.org/officeDocument/2006/relationships/header" Target="/word/header1.xml" Id="R9f887a83836c4372" /><Relationship Type="http://schemas.openxmlformats.org/officeDocument/2006/relationships/settings" Target="/word/settings.xml" Id="Rf2344d986ad7472f" /><Relationship Type="http://schemas.openxmlformats.org/officeDocument/2006/relationships/styles" Target="/word/styles.xml" Id="Rea6844e8b04b4e3a" /><Relationship Type="http://schemas.openxmlformats.org/officeDocument/2006/relationships/hyperlink" Target="https://meteor-uat.aihw.gov.au/RegistrationAuthority/14" TargetMode="External" Id="R3e29907c75334ed5" /><Relationship Type="http://schemas.openxmlformats.org/officeDocument/2006/relationships/hyperlink" Target="https://meteor-uat.aihw.gov.au/content/313796" TargetMode="External" Id="Ra4e270e00f764cd4" /><Relationship Type="http://schemas.openxmlformats.org/officeDocument/2006/relationships/hyperlink" Target="https://meteor-uat.aihw.gov.au/RegistrationAuthority/14" TargetMode="External" Id="R09e332b971e74b03" /><Relationship Type="http://schemas.openxmlformats.org/officeDocument/2006/relationships/hyperlink" Target="https://meteor-uat.aihw.gov.au/content/268976" TargetMode="External" Id="R684e58b2b6b94491" /><Relationship Type="http://schemas.openxmlformats.org/officeDocument/2006/relationships/hyperlink" Target="https://meteor-uat.aihw.gov.au/content/269045" TargetMode="External" Id="Rc01389270c634696" /><Relationship Type="http://schemas.openxmlformats.org/officeDocument/2006/relationships/hyperlink" Target="https://meteor-uat.aihw.gov.au/content/270568" TargetMode="External" Id="R2f4d9e8d4779493b" /><Relationship Type="http://schemas.openxmlformats.org/officeDocument/2006/relationships/hyperlink" Target="https://meteor-uat.aihw.gov.au/RegistrationAuthority/3" TargetMode="External" Id="Rfadf674bc4a2473c" /><Relationship Type="http://schemas.openxmlformats.org/officeDocument/2006/relationships/hyperlink" Target="https://meteor-uat.aihw.gov.au/RegistrationAuthority/6" TargetMode="External" Id="R0b9bf0d653d84b35" /><Relationship Type="http://schemas.openxmlformats.org/officeDocument/2006/relationships/hyperlink" Target="https://meteor-uat.aihw.gov.au/RegistrationAuthority/18" TargetMode="External" Id="Raf9c615a52cb4c23" /><Relationship Type="http://schemas.openxmlformats.org/officeDocument/2006/relationships/hyperlink" Target="https://meteor-uat.aihw.gov.au/RegistrationAuthority/14" TargetMode="External" Id="R8b94a6ee4e344e6e" /><Relationship Type="http://schemas.openxmlformats.org/officeDocument/2006/relationships/hyperlink" Target="https://meteor-uat.aihw.gov.au/RegistrationAuthority/10" TargetMode="External" Id="R0de049fc23d64cbd" /><Relationship Type="http://schemas.openxmlformats.org/officeDocument/2006/relationships/hyperlink" Target="https://meteor-uat.aihw.gov.au/RegistrationAuthority/17" TargetMode="External" Id="Re0395ee81b544037" /><Relationship Type="http://schemas.openxmlformats.org/officeDocument/2006/relationships/hyperlink" Target="https://meteor-uat.aihw.gov.au/content/270095" TargetMode="External" Id="R8e5e2df6803f4735" /><Relationship Type="http://schemas.openxmlformats.org/officeDocument/2006/relationships/hyperlink" Target="https://meteor-uat.aihw.gov.au/RegistrationAuthority/14" TargetMode="External" Id="Rd83b4ce591d2494b" /><Relationship Type="http://schemas.openxmlformats.org/officeDocument/2006/relationships/hyperlink" Target="https://meteor-uat.aihw.gov.au/content/390401" TargetMode="External" Id="R3e7c1bb0b2614fc0" /><Relationship Type="http://schemas.openxmlformats.org/officeDocument/2006/relationships/hyperlink" Target="https://meteor-uat.aihw.gov.au/RegistrationAuthority/14" TargetMode="External" Id="R8eb1a593229346bb" /><Relationship Type="http://schemas.openxmlformats.org/officeDocument/2006/relationships/hyperlink" Target="https://meteor-uat.aihw.gov.au/content/319769" TargetMode="External" Id="Rdc3f978940fb44de" /><Relationship Type="http://schemas.openxmlformats.org/officeDocument/2006/relationships/hyperlink" Target="https://meteor-uat.aihw.gov.au/RegistrationAuthority/14" TargetMode="External" Id="Rca3d0cfa7f0845e5" /><Relationship Type="http://schemas.openxmlformats.org/officeDocument/2006/relationships/hyperlink" Target="https://meteor-uat.aihw.gov.au/content/322655" TargetMode="External" Id="R599dc9ecb57a4239" /><Relationship Type="http://schemas.openxmlformats.org/officeDocument/2006/relationships/hyperlink" Target="https://meteor-uat.aihw.gov.au/RegistrationAuthority/14" TargetMode="External" Id="R059e1ba8918a4b9b" /><Relationship Type="http://schemas.openxmlformats.org/officeDocument/2006/relationships/hyperlink" Target="https://meteor-uat.aihw.gov.au/content/349836" TargetMode="External" Id="Rf09c606022e54b3f" /><Relationship Type="http://schemas.openxmlformats.org/officeDocument/2006/relationships/hyperlink" Target="https://meteor-uat.aihw.gov.au/RegistrationAuthority/14" TargetMode="External" Id="R6f28947d46934470" /><Relationship Type="http://schemas.openxmlformats.org/officeDocument/2006/relationships/hyperlink" Target="https://meteor-uat.aihw.gov.au/content/363530" TargetMode="External" Id="R772cf1e0202a42fa" /><Relationship Type="http://schemas.openxmlformats.org/officeDocument/2006/relationships/hyperlink" Target="https://meteor-uat.aihw.gov.au/RegistrationAuthority/14" TargetMode="External" Id="R244f5a59e1674afc" /></Relationships>
</file>

<file path=word/_rels/header1.xml.rels>&#65279;<?xml version="1.0" encoding="utf-8"?><Relationships xmlns="http://schemas.openxmlformats.org/package/2006/relationships"><Relationship Type="http://schemas.openxmlformats.org/officeDocument/2006/relationships/image" Target="/media/image.png" Id="Ra781905f955e4722" /></Relationships>
</file>