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d949c2e194e16"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ce462a99745f7">
              <w:r>
                <w:rPr>
                  <w:rStyle w:val="Hyperlink"/>
                  <w:color w:val="244061"/>
                </w:rPr>
                <w:t xml:space="preserve">Health!</w:t>
              </w:r>
            </w:hyperlink>
            <w:r>
              <w:rPr>
                <w:rStyle w:val="row-content"/>
                <w:color w:val="244061"/>
              </w:rPr>
              <w:t xml:space="preserve">, Superseded 07/12/2011</w:t>
            </w:r>
          </w:p>
          <w:p>
            <w:pPr>
              <w:spacing w:before="0" w:after="0"/>
            </w:pPr>
            <w:hyperlink w:history="true" r:id="R4943b376cb534b8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510300728574ac3">
              <w:r>
                <w:rPr>
                  <w:rStyle w:val="Hyperlink"/>
                  <w:color w:val="244061"/>
                </w:rPr>
                <w:t xml:space="preserve">Early Childhood</w:t>
              </w:r>
            </w:hyperlink>
            <w:r>
              <w:rPr>
                <w:rStyle w:val="row-content"/>
                <w:color w:val="244061"/>
              </w:rPr>
              <w:t xml:space="preserve">, Superseded 09/03/2012</w:t>
            </w:r>
          </w:p>
          <w:p>
            <w:pPr>
              <w:spacing w:before="0" w:after="0"/>
            </w:pPr>
            <w:hyperlink w:history="true" r:id="R83906ad899e44fed">
              <w:r>
                <w:rPr>
                  <w:rStyle w:val="Hyperlink"/>
                  <w:color w:val="244061"/>
                </w:rPr>
                <w:t xml:space="preserve">Housing assistance</w:t>
              </w:r>
            </w:hyperlink>
            <w:r>
              <w:rPr>
                <w:rStyle w:val="row-content"/>
                <w:color w:val="244061"/>
              </w:rPr>
              <w:t xml:space="preserve">, Superseded 01/05/2013</w:t>
            </w:r>
          </w:p>
          <w:p>
            <w:pPr>
              <w:spacing w:before="0" w:after="0"/>
            </w:pPr>
            <w:hyperlink w:history="true" r:id="Rb8cca04aa76b400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an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a09c1c2dc544d8">
              <w:r>
                <w:rPr>
                  <w:rStyle w:val="Hyperlink"/>
                </w:rPr>
                <w:t xml:space="preserve">Service provider organisation (address)—suburb/town/locality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28ac95b6741cc">
              <w:r>
                <w:rPr>
                  <w:rStyle w:val="Hyperlink"/>
                  <w:color w:val="244061"/>
                </w:rPr>
                <w:t xml:space="preserve">Health!</w:t>
              </w:r>
            </w:hyperlink>
            <w:r>
              <w:rPr>
                <w:rStyle w:val="row-content"/>
                <w:color w:val="244061"/>
              </w:rPr>
              <w:t xml:space="preserve">, Superseded 07/12/2011</w:t>
            </w:r>
          </w:p>
          <w:p>
            <w:pPr>
              <w:spacing w:before="0" w:after="0"/>
            </w:pPr>
            <w:hyperlink w:history="true" r:id="R74b057f88f674c9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393b2c634944290">
              <w:r>
                <w:rPr>
                  <w:rStyle w:val="Hyperlink"/>
                  <w:color w:val="244061"/>
                </w:rPr>
                <w:t xml:space="preserve">Early Childhood</w:t>
              </w:r>
            </w:hyperlink>
            <w:r>
              <w:rPr>
                <w:rStyle w:val="row-content"/>
                <w:color w:val="244061"/>
              </w:rPr>
              <w:t xml:space="preserve">, Superseded 09/03/2012</w:t>
            </w:r>
          </w:p>
          <w:p>
            <w:pPr>
              <w:spacing w:before="0" w:after="0"/>
            </w:pPr>
            <w:hyperlink w:history="true" r:id="R6d57bc115c4141e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data element Postcode-Australian, the data element Suburb/town/locality name is included as an alternative means of reporting information about the geographic location of an agency/establishment. The preferred standard for reporting this information is by using a statistical local area (SLA) in conjunction with a State/Territory code. </w:t>
            </w:r>
          </w:p>
          <w:p>
            <w:pPr/>
            <w:r>
              <w:rPr>
                <w:rStyle w:val="row-content-rich-text"/>
              </w:rPr>
              <w:t xml:space="preserve">Suburb/town/locality name may also be a component of a postal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2b40f4a4864c9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b83e3b3bee471b">
              <w:r>
                <w:rPr>
                  <w:rStyle w:val="Hyperlink"/>
                </w:rPr>
                <w:t xml:space="preserve">Suburb/town/locality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008d5485ac404f">
              <w:r>
                <w:rPr>
                  <w:rStyle w:val="Hyperlink"/>
                </w:rPr>
                <w:t xml:space="preserve">Text A[A(49)]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8a9c2060a41c2">
              <w:r>
                <w:rPr>
                  <w:rStyle w:val="Hyperlink"/>
                  <w:color w:val="244061"/>
                </w:rPr>
                <w:t xml:space="preserve">Health!</w:t>
              </w:r>
            </w:hyperlink>
            <w:r>
              <w:rPr>
                <w:rStyle w:val="row-content"/>
                <w:color w:val="244061"/>
              </w:rPr>
              <w:t xml:space="preserve">, Standard 01/03/2005</w:t>
            </w:r>
          </w:p>
          <w:p>
            <w:pPr>
              <w:spacing w:before="0" w:after="0"/>
            </w:pPr>
            <w:hyperlink w:history="true" r:id="R2c5c8fabcd33476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fa0b4240b7e4cd6">
              <w:r>
                <w:rPr>
                  <w:rStyle w:val="Hyperlink"/>
                  <w:color w:val="244061"/>
                </w:rPr>
                <w:t xml:space="preserve">Early Childhood</w:t>
              </w:r>
            </w:hyperlink>
            <w:r>
              <w:rPr>
                <w:rStyle w:val="row-content"/>
                <w:color w:val="244061"/>
              </w:rPr>
              <w:t xml:space="preserve">, Standard 21/05/2010</w:t>
            </w:r>
          </w:p>
          <w:p>
            <w:pPr>
              <w:spacing w:before="0" w:after="0"/>
            </w:pPr>
            <w:hyperlink w:history="true" r:id="R276d3a5c65504749">
              <w:r>
                <w:rPr>
                  <w:rStyle w:val="Hyperlink"/>
                  <w:color w:val="244061"/>
                </w:rPr>
                <w:t xml:space="preserve">Housing assistance</w:t>
              </w:r>
            </w:hyperlink>
            <w:r>
              <w:rPr>
                <w:rStyle w:val="row-content"/>
                <w:color w:val="244061"/>
              </w:rPr>
              <w:t xml:space="preserve">, Standard 23/08/2010</w:t>
            </w:r>
          </w:p>
          <w:p>
            <w:pPr>
              <w:spacing w:before="0" w:after="0"/>
            </w:pPr>
            <w:hyperlink w:history="true" r:id="Rf63841497b6946be">
              <w:r>
                <w:rPr>
                  <w:rStyle w:val="Hyperlink"/>
                  <w:color w:val="244061"/>
                </w:rPr>
                <w:t xml:space="preserve">Homelessness</w:t>
              </w:r>
            </w:hyperlink>
            <w:r>
              <w:rPr>
                <w:rStyle w:val="row-content"/>
                <w:color w:val="244061"/>
              </w:rPr>
              <w:t xml:space="preserve">, Standard 23/08/2010</w:t>
            </w:r>
          </w:p>
          <w:p>
            <w:pPr>
              <w:spacing w:before="0" w:after="0"/>
            </w:pPr>
            <w:hyperlink w:history="true" r:id="R80eb1b83f3854447">
              <w:r>
                <w:rPr>
                  <w:rStyle w:val="Hyperlink"/>
                  <w:color w:val="244061"/>
                </w:rPr>
                <w:t xml:space="preserve">Indigenous</w:t>
              </w:r>
            </w:hyperlink>
            <w:r>
              <w:rPr>
                <w:rStyle w:val="row-content"/>
                <w:color w:val="244061"/>
              </w:rPr>
              <w:t xml:space="preserve">, Standard 21/11/2013</w:t>
            </w:r>
          </w:p>
          <w:p>
            <w:pPr>
              <w:spacing w:before="0" w:after="0"/>
            </w:pPr>
            <w:hyperlink w:history="true" r:id="Rfcc172ea0d2440c6">
              <w:r>
                <w:rPr>
                  <w:rStyle w:val="Hyperlink"/>
                  <w:color w:val="244061"/>
                </w:rPr>
                <w:t xml:space="preserve">WA Health</w:t>
              </w:r>
            </w:hyperlink>
            <w:r>
              <w:rPr>
                <w:rStyle w:val="row-content"/>
                <w:color w:val="244061"/>
              </w:rPr>
              <w:t xml:space="preserve">, Standard 19/03/2015</w:t>
            </w:r>
          </w:p>
          <w:p>
            <w:pPr>
              <w:spacing w:before="0" w:after="0"/>
            </w:pPr>
            <w:hyperlink w:history="true" r:id="Rfc17ecb1177742b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The Australian Bureau of Statistics has suggested that a maximum field length of 50 characters should be sufficient to record the vast majority of locality names.</w:t>
            </w:r>
          </w:p>
          <w:p>
            <w:pPr/>
            <w:r>
              <w:rPr>
                <w:rStyle w:val="row-content-rich-text"/>
              </w:rPr>
              <w:t xml:space="preserve">This metadata item may be used to describe the location of an organisation. It can be a component of a street or postal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an organisation is not 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Australia Post 2005. Australia Postcode File. Viewed 12 April </w:t>
            </w:r>
            <w:hyperlink w:history="true" r:id="Rc70ace2dfb894964">
              <w:r>
                <w:rPr>
                  <w:rStyle w:val="Hyperlink"/>
                </w:rPr>
                <w:t xml:space="preserve">www.auspost.com.au/postcodes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fc9924a1af41c4">
              <w:r>
                <w:rPr>
                  <w:rStyle w:val="Hyperlink"/>
                </w:rPr>
                <w:t xml:space="preserve">Address—suburb/town/locality name, text X[X(45)]</w:t>
              </w:r>
            </w:hyperlink>
          </w:p>
          <w:p>
            <w:pPr>
              <w:pStyle w:val="registration-status"/>
              <w:spacing w:before="0" w:after="0"/>
            </w:pPr>
            <w:hyperlink w:history="true" r:id="Ra393597052644d6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dba8715674943e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fe07a5956c4415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95b2f8ebb8f43d4">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b904a95f6ecf415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c7bacf540484b0c">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b7b853505c76416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c633de24b3a475a">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c04fdea9ac61429e">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16e99c25c44d4bdc">
              <w:r>
                <w:rPr>
                  <w:rStyle w:val="Hyperlink"/>
                  <w:color w:val="244061"/>
                </w:rPr>
                <w:t xml:space="preserve">Youth Justice</w:t>
              </w:r>
            </w:hyperlink>
            <w:r>
              <w:rPr>
                <w:rStyle w:val="row-content"/>
                <w:color w:val="244061"/>
              </w:rPr>
              <w:t xml:space="preserve">, Standard 15/02/2022</w:t>
            </w:r>
          </w:p>
          <w:p>
            <w:r>
              <w:br/>
            </w:r>
            <w:r>
              <w:rPr>
                <w:rStyle w:val="row-content"/>
              </w:rPr>
              <w:t xml:space="preserve">Is used in the formation of </w:t>
            </w:r>
            <w:hyperlink w:history="true" r:id="R4a3277cd952f4389">
              <w:r>
                <w:rPr>
                  <w:rStyle w:val="Hyperlink"/>
                </w:rPr>
                <w:t xml:space="preserve">Service provider organisation (address)—postal delivery point identifier, {N(8)}</w:t>
              </w:r>
            </w:hyperlink>
          </w:p>
          <w:p>
            <w:pPr>
              <w:pStyle w:val="registration-status"/>
              <w:spacing w:before="0" w:after="0"/>
            </w:pPr>
            <w:hyperlink w:history="true" r:id="R0d577b41ec9b466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0a527b8cf7d48c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a5fac5444546b7">
              <w:r>
                <w:rPr>
                  <w:rStyle w:val="Hyperlink"/>
                </w:rPr>
                <w:t xml:space="preserve">Early Childhood Education and Care: Aggregate NMDS 2010</w:t>
              </w:r>
            </w:hyperlink>
          </w:p>
          <w:p>
            <w:pPr>
              <w:pStyle w:val="registration-status"/>
              <w:spacing w:before="0" w:after="0"/>
            </w:pPr>
            <w:hyperlink w:history="true" r:id="Rea086ebf47dd458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a59a284c393b4c18">
              <w:r>
                <w:rPr>
                  <w:rStyle w:val="Hyperlink"/>
                </w:rPr>
                <w:t xml:space="preserve">Early Childhood Education and Care: Aggregate NMDS 2011</w:t>
              </w:r>
            </w:hyperlink>
          </w:p>
          <w:p>
            <w:pPr>
              <w:pStyle w:val="registration-status"/>
              <w:spacing w:before="0" w:after="0"/>
            </w:pPr>
            <w:hyperlink w:history="true" r:id="R702520dcff9e4b9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d8097541612f4a55">
              <w:r>
                <w:rPr>
                  <w:rStyle w:val="Hyperlink"/>
                </w:rPr>
                <w:t xml:space="preserve">Early Childhood Education and Care: Unit Record Level NMDS 2010</w:t>
              </w:r>
            </w:hyperlink>
          </w:p>
          <w:p>
            <w:pPr>
              <w:pStyle w:val="registration-status"/>
              <w:spacing w:before="0" w:after="0"/>
            </w:pPr>
            <w:hyperlink w:history="true" r:id="Rf639e37bb4044ffb">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e58241d9959741a6">
              <w:r>
                <w:rPr>
                  <w:rStyle w:val="Hyperlink"/>
                </w:rPr>
                <w:t xml:space="preserve">Early Childhood Education and Care: Unit Record Level NMDS 2011</w:t>
              </w:r>
            </w:hyperlink>
          </w:p>
          <w:p>
            <w:pPr>
              <w:pStyle w:val="registration-status"/>
              <w:spacing w:before="0" w:after="0"/>
            </w:pPr>
            <w:hyperlink w:history="true" r:id="Refce1178592c425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fe95bcede8204168">
              <w:r>
                <w:rPr>
                  <w:rStyle w:val="Hyperlink"/>
                </w:rPr>
                <w:t xml:space="preserve">Health care provider identification DSS</w:t>
              </w:r>
            </w:hyperlink>
          </w:p>
          <w:p>
            <w:pPr>
              <w:pStyle w:val="registration-status"/>
              <w:spacing w:before="0" w:after="0"/>
            </w:pPr>
            <w:hyperlink w:history="true" r:id="Red6e795f66434a8d">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This data should be verified against the Australia Post Postcode File (see </w:t>
            </w:r>
            <w:hyperlink w:history="true" r:id="R67325c2835304a66">
              <w:r>
                <w:rPr>
                  <w:rStyle w:val="Hyperlink"/>
                </w:rPr>
                <w:t xml:space="preserve">www.auspost.com.au/postcodes</w:t>
              </w:r>
            </w:hyperlink>
            <w:r>
              <w:rPr>
                <w:rStyle w:val="row-content"/>
              </w:rPr>
              <w:t xml:space="preserve">). Alternatively, contact State or Territory Health Authorities for Postcode files.</w:t>
            </w:r>
            <w:r>
              <w:br/>
            </w:r>
            <w:r>
              <w:br/>
            </w:r>
            <w:hyperlink w:history="true" r:id="R52a501dc51a54d29">
              <w:r>
                <w:rPr>
                  <w:rStyle w:val="Hyperlink"/>
                </w:rPr>
                <w:t xml:space="preserve">Health care provider identification DSS</w:t>
              </w:r>
            </w:hyperlink>
          </w:p>
          <w:p>
            <w:pPr>
              <w:pStyle w:val="registration-status"/>
              <w:spacing w:before="0" w:after="0"/>
            </w:pPr>
            <w:hyperlink w:history="true" r:id="Rce686474104d4085">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This data should be verified against the Australia Post Postcode File (see </w:t>
            </w:r>
            <w:hyperlink w:history="true" r:id="Rc17f1e6fd5714222">
              <w:r>
                <w:rPr>
                  <w:rStyle w:val="Hyperlink"/>
                </w:rPr>
                <w:t xml:space="preserve">www.auspost.com.au/postcodes</w:t>
              </w:r>
            </w:hyperlink>
            <w:r>
              <w:rPr>
                <w:rStyle w:val="row-content"/>
              </w:rPr>
              <w:t xml:space="preserve">). Alternatively, contact State or Territory Health Authorities for Postcode files.</w:t>
            </w:r>
            <w:r>
              <w:br/>
            </w:r>
            <w:r>
              <w:br/>
            </w:r>
            <w:hyperlink w:history="true" r:id="R690bee2b3d074a76">
              <w:r>
                <w:rPr>
                  <w:rStyle w:val="Hyperlink"/>
                </w:rPr>
                <w:t xml:space="preserve">Health care provider identification DSS</w:t>
              </w:r>
            </w:hyperlink>
          </w:p>
          <w:p>
            <w:pPr>
              <w:pStyle w:val="registration-status"/>
              <w:spacing w:before="0" w:after="0"/>
            </w:pPr>
            <w:hyperlink w:history="true" r:id="Rf6dee4d1d9004b5f">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This data should be verified against the Australia Post Postcode File (see </w:t>
            </w:r>
            <w:hyperlink w:history="true" r:id="R673b1ca6bd194db4">
              <w:r>
                <w:rPr>
                  <w:rStyle w:val="Hyperlink"/>
                </w:rPr>
                <w:t xml:space="preserve">www.auspost.com.au/postcodes</w:t>
              </w:r>
            </w:hyperlink>
            <w:r>
              <w:rPr>
                <w:rStyle w:val="row-content"/>
              </w:rPr>
              <w:t xml:space="preserve">). Alternatively, contact State or Territory Health Authorities for Postcode files.</w:t>
            </w:r>
            <w:r>
              <w:br/>
            </w:r>
            <w:r>
              <w:br/>
            </w:r>
            <w:hyperlink w:history="true" r:id="R616e335fe1754d96">
              <w:r>
                <w:rPr>
                  <w:rStyle w:val="Hyperlink"/>
                </w:rPr>
                <w:t xml:space="preserve">Indigenous primary health care DSS 2012-14</w:t>
              </w:r>
            </w:hyperlink>
          </w:p>
          <w:p>
            <w:pPr>
              <w:pStyle w:val="registration-status"/>
              <w:spacing w:before="0" w:after="0"/>
            </w:pPr>
            <w:hyperlink w:history="true" r:id="R4d406651383f4a4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9459feca8544b9d">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5045350ae0d4f93">
              <w:r>
                <w:rPr>
                  <w:rStyle w:val="Hyperlink"/>
                </w:rPr>
                <w:t xml:space="preserve">Indigenous primary health care DSS 2014-15</w:t>
              </w:r>
            </w:hyperlink>
          </w:p>
          <w:p>
            <w:pPr>
              <w:pStyle w:val="registration-status"/>
              <w:spacing w:before="0" w:after="0"/>
            </w:pPr>
            <w:hyperlink w:history="true" r:id="R34c39335849844f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a0e58c54fff4fc7">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c23af5f13114f11">
              <w:r>
                <w:rPr>
                  <w:rStyle w:val="Hyperlink"/>
                </w:rPr>
                <w:t xml:space="preserve">SAAP Administrative National Minimum Data Set (NMDS)</w:t>
              </w:r>
            </w:hyperlink>
          </w:p>
          <w:p>
            <w:pPr>
              <w:pStyle w:val="registration-status"/>
              <w:spacing w:before="0" w:after="0"/>
            </w:pPr>
            <w:hyperlink w:history="true" r:id="Rc167357c2e57455c">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postal address of the SAAP agency and for the postal address of the Auspice. An agency may or may not be responsible to an Auspice (the governing body).</w:t>
            </w:r>
            <w:r>
              <w:br/>
            </w:r>
            <w:r>
              <w:br/>
            </w:r>
            <w:hyperlink w:history="true" r:id="R21092618c3f74605">
              <w:r>
                <w:rPr>
                  <w:rStyle w:val="Hyperlink"/>
                </w:rPr>
                <w:t xml:space="preserve">Service provider organisation address details cluster</w:t>
              </w:r>
            </w:hyperlink>
          </w:p>
          <w:p>
            <w:pPr>
              <w:pStyle w:val="registration-status"/>
              <w:spacing w:before="0" w:after="0"/>
            </w:pPr>
            <w:hyperlink w:history="true" r:id="R3c76c2befc374e7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this collection suburb is recorded as a 40 character alphanumeric field.</w:t>
            </w:r>
            <w:r>
              <w:br/>
            </w:r>
            <w:r>
              <w:br/>
            </w:r>
            <w:hyperlink w:history="true" r:id="R4951764f2050493c">
              <w:r>
                <w:rPr>
                  <w:rStyle w:val="Hyperlink"/>
                </w:rPr>
                <w:t xml:space="preserve">Service provider organisation cluster (Mainstream community housing)</w:t>
              </w:r>
            </w:hyperlink>
          </w:p>
          <w:p>
            <w:pPr>
              <w:pStyle w:val="registration-status"/>
              <w:spacing w:before="0" w:after="0"/>
            </w:pPr>
            <w:hyperlink w:history="true" r:id="Rb26c9d6385ad4cdf">
              <w:r>
                <w:rPr>
                  <w:rStyle w:val="Hyperlink"/>
                  <w:color w:val="244061"/>
                </w:rPr>
                <w:t xml:space="preserve">Housing assistance</w:t>
              </w:r>
            </w:hyperlink>
            <w:r>
              <w:rPr>
                <w:rStyle w:val="row-content"/>
                <w:color w:val="244061"/>
              </w:rPr>
              <w:t xml:space="preserve">, Superseded 01/05/2013</w:t>
            </w:r>
          </w:p>
          <w:p>
            <w:r>
              <w:br/>
            </w:r>
            <w:hyperlink w:history="true" r:id="Rf091f021feae4bbe">
              <w:r>
                <w:rPr>
                  <w:rStyle w:val="Hyperlink"/>
                </w:rPr>
                <w:t xml:space="preserve">Specialist Homelessness Establishment Database - SHED</w:t>
              </w:r>
            </w:hyperlink>
          </w:p>
          <w:p>
            <w:pPr>
              <w:pStyle w:val="registration-status"/>
              <w:spacing w:before="0" w:after="0"/>
            </w:pPr>
            <w:hyperlink w:history="true" r:id="Rb366359ed36f4846">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is collected for both a legal entity and an agency.</w:t>
            </w:r>
          </w:p>
          <w:p>
            <w:r>
              <w:rPr>
                <w:rStyle w:val="row-content"/>
              </w:rPr>
              <w:t xml:space="preserve">The postal address and physical address are recorded for an agency.</w:t>
            </w:r>
          </w:p>
          <w:p>
            <w:r>
              <w:rPr>
                <w:rStyle w:val="row-content"/>
              </w:rPr>
              <w:t xml:space="preserve">The postal address, only, is recorded for the legal entity.</w:t>
            </w:r>
          </w:p>
          <w:p>
            <w:r>
              <w:br/>
            </w:r>
            <w:r>
              <w:br/>
            </w:r>
          </w:p>
        </w:tc>
      </w:tr>
    </w:tbl>
    <w:p/>
    <w:tbl>
      <w:tblPr>
        <w:tblStyle w:val="TableGrid"/>
        <w:tblW w:w="0" w:type="auto"/>
      </w:tblPr>
    </w:tbl>
    <w:p>
      <w:r>
        <w:br/>
      </w:r>
    </w:p>
    <w:sectPr>
      <w:footerReference xmlns:r="http://schemas.openxmlformats.org/officeDocument/2006/relationships" w:type="default" r:id="R086aa7bb175a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ae68a1f7f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aa7bb175a4387" /><Relationship Type="http://schemas.openxmlformats.org/officeDocument/2006/relationships/header" Target="/word/header1.xml" Id="R08131d04234948ee" /><Relationship Type="http://schemas.openxmlformats.org/officeDocument/2006/relationships/settings" Target="/word/settings.xml" Id="R7d22b907fe8f42b4" /><Relationship Type="http://schemas.openxmlformats.org/officeDocument/2006/relationships/styles" Target="/word/styles.xml" Id="R9782665909774a7a" /><Relationship Type="http://schemas.openxmlformats.org/officeDocument/2006/relationships/hyperlink" Target="https://meteor-uat.aihw.gov.au/RegistrationAuthority/14" TargetMode="External" Id="Ra1ece462a99745f7" /><Relationship Type="http://schemas.openxmlformats.org/officeDocument/2006/relationships/hyperlink" Target="https://meteor-uat.aihw.gov.au/RegistrationAuthority/3" TargetMode="External" Id="R4943b376cb534b85" /><Relationship Type="http://schemas.openxmlformats.org/officeDocument/2006/relationships/hyperlink" Target="https://meteor-uat.aihw.gov.au/RegistrationAuthority/15" TargetMode="External" Id="R3510300728574ac3" /><Relationship Type="http://schemas.openxmlformats.org/officeDocument/2006/relationships/hyperlink" Target="https://meteor-uat.aihw.gov.au/RegistrationAuthority/13" TargetMode="External" Id="R83906ad899e44fed" /><Relationship Type="http://schemas.openxmlformats.org/officeDocument/2006/relationships/hyperlink" Target="https://meteor-uat.aihw.gov.au/RegistrationAuthority/9" TargetMode="External" Id="Rb8cca04aa76b400e" /><Relationship Type="http://schemas.openxmlformats.org/officeDocument/2006/relationships/hyperlink" Target="https://meteor-uat.aihw.gov.au/content/290054" TargetMode="External" Id="R54a09c1c2dc544d8" /><Relationship Type="http://schemas.openxmlformats.org/officeDocument/2006/relationships/hyperlink" Target="https://meteor-uat.aihw.gov.au/RegistrationAuthority/14" TargetMode="External" Id="R74428ac95b6741cc" /><Relationship Type="http://schemas.openxmlformats.org/officeDocument/2006/relationships/hyperlink" Target="https://meteor-uat.aihw.gov.au/RegistrationAuthority/3" TargetMode="External" Id="R74b057f88f674c97" /><Relationship Type="http://schemas.openxmlformats.org/officeDocument/2006/relationships/hyperlink" Target="https://meteor-uat.aihw.gov.au/RegistrationAuthority/15" TargetMode="External" Id="R3393b2c634944290" /><Relationship Type="http://schemas.openxmlformats.org/officeDocument/2006/relationships/hyperlink" Target="https://meteor-uat.aihw.gov.au/RegistrationAuthority/9" TargetMode="External" Id="R6d57bc115c4141e5" /><Relationship Type="http://schemas.openxmlformats.org/officeDocument/2006/relationships/hyperlink" Target="https://meteor-uat.aihw.gov.au/content/269022" TargetMode="External" Id="R2d2b40f4a4864c92" /><Relationship Type="http://schemas.openxmlformats.org/officeDocument/2006/relationships/hyperlink" Target="https://meteor-uat.aihw.gov.au/content/269335" TargetMode="External" Id="R93b83e3b3bee471b" /><Relationship Type="http://schemas.openxmlformats.org/officeDocument/2006/relationships/hyperlink" Target="https://meteor-uat.aihw.gov.au/content/270907" TargetMode="External" Id="R6b008d5485ac404f" /><Relationship Type="http://schemas.openxmlformats.org/officeDocument/2006/relationships/hyperlink" Target="https://meteor-uat.aihw.gov.au/RegistrationAuthority/14" TargetMode="External" Id="R4038a9c2060a41c2" /><Relationship Type="http://schemas.openxmlformats.org/officeDocument/2006/relationships/hyperlink" Target="https://meteor-uat.aihw.gov.au/RegistrationAuthority/3" TargetMode="External" Id="R2c5c8fabcd334763" /><Relationship Type="http://schemas.openxmlformats.org/officeDocument/2006/relationships/hyperlink" Target="https://meteor-uat.aihw.gov.au/RegistrationAuthority/15" TargetMode="External" Id="R0fa0b4240b7e4cd6" /><Relationship Type="http://schemas.openxmlformats.org/officeDocument/2006/relationships/hyperlink" Target="https://meteor-uat.aihw.gov.au/RegistrationAuthority/13" TargetMode="External" Id="R276d3a5c65504749" /><Relationship Type="http://schemas.openxmlformats.org/officeDocument/2006/relationships/hyperlink" Target="https://meteor-uat.aihw.gov.au/RegistrationAuthority/16" TargetMode="External" Id="Rf63841497b6946be" /><Relationship Type="http://schemas.openxmlformats.org/officeDocument/2006/relationships/hyperlink" Target="https://meteor-uat.aihw.gov.au/RegistrationAuthority/9" TargetMode="External" Id="R80eb1b83f3854447" /><Relationship Type="http://schemas.openxmlformats.org/officeDocument/2006/relationships/hyperlink" Target="https://meteor-uat.aihw.gov.au/RegistrationAuthority/5" TargetMode="External" Id="Rfcc172ea0d2440c6" /><Relationship Type="http://schemas.openxmlformats.org/officeDocument/2006/relationships/hyperlink" Target="https://meteor-uat.aihw.gov.au/RegistrationAuthority/18" TargetMode="External" Id="Rfc17ecb1177742ba" /><Relationship Type="http://schemas.openxmlformats.org/officeDocument/2006/relationships/hyperlink" Target="http://www.auspost.com.au/postcodes" TargetMode="External" Id="Rc70ace2dfb894964" /><Relationship Type="http://schemas.openxmlformats.org/officeDocument/2006/relationships/hyperlink" Target="https://meteor-uat.aihw.gov.au/content/429889" TargetMode="External" Id="R23fc9924a1af41c4" /><Relationship Type="http://schemas.openxmlformats.org/officeDocument/2006/relationships/hyperlink" Target="https://meteor-uat.aihw.gov.au/RegistrationAuthority/1" TargetMode="External" Id="Ra393597052644d60" /><Relationship Type="http://schemas.openxmlformats.org/officeDocument/2006/relationships/hyperlink" Target="https://meteor-uat.aihw.gov.au/RegistrationAuthority/3" TargetMode="External" Id="R7dba8715674943eb" /><Relationship Type="http://schemas.openxmlformats.org/officeDocument/2006/relationships/hyperlink" Target="https://meteor-uat.aihw.gov.au/RegistrationAuthority/18" TargetMode="External" Id="R2fe07a5956c4415a" /><Relationship Type="http://schemas.openxmlformats.org/officeDocument/2006/relationships/hyperlink" Target="https://meteor-uat.aihw.gov.au/RegistrationAuthority/15" TargetMode="External" Id="Rd95b2f8ebb8f43d4" /><Relationship Type="http://schemas.openxmlformats.org/officeDocument/2006/relationships/hyperlink" Target="https://meteor-uat.aihw.gov.au/RegistrationAuthority/14" TargetMode="External" Id="Rb904a95f6ecf4150" /><Relationship Type="http://schemas.openxmlformats.org/officeDocument/2006/relationships/hyperlink" Target="https://meteor-uat.aihw.gov.au/RegistrationAuthority/16" TargetMode="External" Id="R8c7bacf540484b0c" /><Relationship Type="http://schemas.openxmlformats.org/officeDocument/2006/relationships/hyperlink" Target="https://meteor-uat.aihw.gov.au/RegistrationAuthority/13" TargetMode="External" Id="Rb7b853505c76416b" /><Relationship Type="http://schemas.openxmlformats.org/officeDocument/2006/relationships/hyperlink" Target="https://meteor-uat.aihw.gov.au/RegistrationAuthority/9" TargetMode="External" Id="Rdc633de24b3a475a" /><Relationship Type="http://schemas.openxmlformats.org/officeDocument/2006/relationships/hyperlink" Target="https://meteor-uat.aihw.gov.au/RegistrationAuthority/17" TargetMode="External" Id="Rc04fdea9ac61429e" /><Relationship Type="http://schemas.openxmlformats.org/officeDocument/2006/relationships/hyperlink" Target="https://meteor-uat.aihw.gov.au/RegistrationAuthority/4" TargetMode="External" Id="R16e99c25c44d4bdc" /><Relationship Type="http://schemas.openxmlformats.org/officeDocument/2006/relationships/hyperlink" Target="https://meteor-uat.aihw.gov.au/content/290141" TargetMode="External" Id="R4a3277cd952f4389" /><Relationship Type="http://schemas.openxmlformats.org/officeDocument/2006/relationships/hyperlink" Target="https://meteor-uat.aihw.gov.au/RegistrationAuthority/3" TargetMode="External" Id="R0d577b41ec9b466e" /><Relationship Type="http://schemas.openxmlformats.org/officeDocument/2006/relationships/hyperlink" Target="https://meteor-uat.aihw.gov.au/RegistrationAuthority/14" TargetMode="External" Id="R40a527b8cf7d48ca" /><Relationship Type="http://schemas.openxmlformats.org/officeDocument/2006/relationships/hyperlink" Target="https://meteor-uat.aihw.gov.au/content/388507" TargetMode="External" Id="Ra3a5fac5444546b7" /><Relationship Type="http://schemas.openxmlformats.org/officeDocument/2006/relationships/hyperlink" Target="https://meteor-uat.aihw.gov.au/RegistrationAuthority/15" TargetMode="External" Id="Rea086ebf47dd4581" /><Relationship Type="http://schemas.openxmlformats.org/officeDocument/2006/relationships/hyperlink" Target="https://meteor-uat.aihw.gov.au/content/441229" TargetMode="External" Id="Ra59a284c393b4c18" /><Relationship Type="http://schemas.openxmlformats.org/officeDocument/2006/relationships/hyperlink" Target="https://meteor-uat.aihw.gov.au/RegistrationAuthority/15" TargetMode="External" Id="R702520dcff9e4b92" /><Relationship Type="http://schemas.openxmlformats.org/officeDocument/2006/relationships/hyperlink" Target="https://meteor-uat.aihw.gov.au/content/396792" TargetMode="External" Id="Rd8097541612f4a55" /><Relationship Type="http://schemas.openxmlformats.org/officeDocument/2006/relationships/hyperlink" Target="https://meteor-uat.aihw.gov.au/RegistrationAuthority/15" TargetMode="External" Id="Rf639e37bb4044ffb" /><Relationship Type="http://schemas.openxmlformats.org/officeDocument/2006/relationships/hyperlink" Target="https://meteor-uat.aihw.gov.au/content/438006" TargetMode="External" Id="Re58241d9959741a6" /><Relationship Type="http://schemas.openxmlformats.org/officeDocument/2006/relationships/hyperlink" Target="https://meteor-uat.aihw.gov.au/RegistrationAuthority/15" TargetMode="External" Id="Refce1178592c4258" /><Relationship Type="http://schemas.openxmlformats.org/officeDocument/2006/relationships/hyperlink" Target="https://meteor-uat.aihw.gov.au/content/289061" TargetMode="External" Id="Rfe95bcede8204168" /><Relationship Type="http://schemas.openxmlformats.org/officeDocument/2006/relationships/hyperlink" Target="https://meteor-uat.aihw.gov.au/RegistrationAuthority/14" TargetMode="External" Id="Red6e795f66434a8d" /><Relationship Type="http://schemas.openxmlformats.org/officeDocument/2006/relationships/hyperlink" Target="http://www.auspost.com.au/postcodes" TargetMode="External" Id="R67325c2835304a66" /><Relationship Type="http://schemas.openxmlformats.org/officeDocument/2006/relationships/hyperlink" Target="https://meteor-uat.aihw.gov.au/content/356020" TargetMode="External" Id="R52a501dc51a54d29" /><Relationship Type="http://schemas.openxmlformats.org/officeDocument/2006/relationships/hyperlink" Target="https://meteor-uat.aihw.gov.au/RegistrationAuthority/14" TargetMode="External" Id="Rce686474104d4085" /><Relationship Type="http://schemas.openxmlformats.org/officeDocument/2006/relationships/hyperlink" Target="http://www.auspost.com.au/postcodes" TargetMode="External" Id="Rc17f1e6fd5714222" /><Relationship Type="http://schemas.openxmlformats.org/officeDocument/2006/relationships/hyperlink" Target="https://meteor-uat.aihw.gov.au/content/374199" TargetMode="External" Id="R690bee2b3d074a76" /><Relationship Type="http://schemas.openxmlformats.org/officeDocument/2006/relationships/hyperlink" Target="https://meteor-uat.aihw.gov.au/RegistrationAuthority/14" TargetMode="External" Id="Rf6dee4d1d9004b5f" /><Relationship Type="http://schemas.openxmlformats.org/officeDocument/2006/relationships/hyperlink" Target="http://www.auspost.com.au/postcodes" TargetMode="External" Id="R673b1ca6bd194db4" /><Relationship Type="http://schemas.openxmlformats.org/officeDocument/2006/relationships/hyperlink" Target="https://meteor-uat.aihw.gov.au/content/430629" TargetMode="External" Id="R616e335fe1754d96" /><Relationship Type="http://schemas.openxmlformats.org/officeDocument/2006/relationships/hyperlink" Target="https://meteor-uat.aihw.gov.au/RegistrationAuthority/14" TargetMode="External" Id="R4d406651383f4a41" /><Relationship Type="http://schemas.openxmlformats.org/officeDocument/2006/relationships/hyperlink" Target="https://meteor-uat.aihw.gov.au/RegistrationAuthority/9" TargetMode="External" Id="R69459feca8544b9d" /><Relationship Type="http://schemas.openxmlformats.org/officeDocument/2006/relationships/hyperlink" Target="https://meteor-uat.aihw.gov.au/content/504325" TargetMode="External" Id="R85045350ae0d4f93" /><Relationship Type="http://schemas.openxmlformats.org/officeDocument/2006/relationships/hyperlink" Target="https://meteor-uat.aihw.gov.au/RegistrationAuthority/14" TargetMode="External" Id="R34c39335849844ff" /><Relationship Type="http://schemas.openxmlformats.org/officeDocument/2006/relationships/hyperlink" Target="https://meteor-uat.aihw.gov.au/RegistrationAuthority/9" TargetMode="External" Id="Rda0e58c54fff4fc7" /><Relationship Type="http://schemas.openxmlformats.org/officeDocument/2006/relationships/hyperlink" Target="https://meteor-uat.aihw.gov.au/content/336310" TargetMode="External" Id="R2c23af5f13114f11" /><Relationship Type="http://schemas.openxmlformats.org/officeDocument/2006/relationships/hyperlink" Target="https://meteor-uat.aihw.gov.au/RegistrationAuthority/3" TargetMode="External" Id="Rc167357c2e57455c" /><Relationship Type="http://schemas.openxmlformats.org/officeDocument/2006/relationships/hyperlink" Target="https://meteor-uat.aihw.gov.au/content/463821" TargetMode="External" Id="R21092618c3f74605" /><Relationship Type="http://schemas.openxmlformats.org/officeDocument/2006/relationships/hyperlink" Target="https://meteor-uat.aihw.gov.au/RegistrationAuthority/13" TargetMode="External" Id="R3c76c2befc374e7f" /><Relationship Type="http://schemas.openxmlformats.org/officeDocument/2006/relationships/hyperlink" Target="https://meteor-uat.aihw.gov.au/content/463101" TargetMode="External" Id="R4951764f2050493c" /><Relationship Type="http://schemas.openxmlformats.org/officeDocument/2006/relationships/hyperlink" Target="https://meteor-uat.aihw.gov.au/RegistrationAuthority/13" TargetMode="External" Id="Rb26c9d6385ad4cdf" /><Relationship Type="http://schemas.openxmlformats.org/officeDocument/2006/relationships/hyperlink" Target="https://meteor-uat.aihw.gov.au/content/413035" TargetMode="External" Id="Rf091f021feae4bbe" /><Relationship Type="http://schemas.openxmlformats.org/officeDocument/2006/relationships/hyperlink" Target="https://meteor-uat.aihw.gov.au/RegistrationAuthority/13" TargetMode="External" Id="Rb366359ed36f4846" /></Relationships>
</file>

<file path=word/_rels/header1.xml.rels>&#65279;<?xml version="1.0" encoding="utf-8"?><Relationships xmlns="http://schemas.openxmlformats.org/package/2006/relationships"><Relationship Type="http://schemas.openxmlformats.org/officeDocument/2006/relationships/image" Target="/media/image.png" Id="R679ae68a1f7f4774" /></Relationships>
</file>