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c33ee92324287" /></Relationships>
</file>

<file path=word/document.xml><?xml version="1.0" encoding="utf-8"?>
<w:document xmlns:r="http://schemas.openxmlformats.org/officeDocument/2006/relationships" xmlns:w="http://schemas.openxmlformats.org/wordprocessingml/2006/main">
  <w:body>
    <w:p>
      <w:pPr>
        <w:pStyle w:val="Title"/>
      </w:pPr>
      <w:r>
        <w:t>Admitted 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5935655ea4d2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 version 1.</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 version 2.</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54d0db9bf5d41bd">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6ac94d407ed44586">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672f71d7a6684df5">
              <w:r>
                <w:rPr>
                  <w:rStyle w:val="Hyperlink"/>
                  <w:b/>
                </w:rPr>
                <w:t xml:space="preserve">Episode of acute care</w:t>
              </w:r>
            </w:hyperlink>
          </w:p>
          <w:p>
            <w:hyperlink w:tooltip="A person who is receiving food and/or accommodation but for whom the hospital does not accept responsibility for treatment and/or care." w:history="true" r:id="R17ff08226ad042fe">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71efbf95aa144224">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ca6baa49b014954">
              <w:r>
                <w:rPr>
                  <w:rStyle w:val="Hyperlink"/>
                  <w:b/>
                </w:rPr>
                <w:t xml:space="preserve">Live birth</w:t>
              </w:r>
            </w:hyperlink>
          </w:p>
          <w:p>
            <w:hyperlink w:tooltip="A live birth who is less than 28 days old." w:history="true" r:id="R0ad1c0d8dee64f00">
              <w:r>
                <w:rPr>
                  <w:rStyle w:val="Hyperlink"/>
                  <w:b/>
                </w:rPr>
                <w:t xml:space="preserve">Neonate</w:t>
              </w:r>
            </w:hyperlink>
          </w:p>
          <w:p>
            <w:hyperlink w:tooltip="Qualification status indicates whether the patient day within a newborn episode of care is either qualified or unqualified." w:history="true" r:id="R1ae42ac2deb74348">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23a3c88a94344248">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b9d9aa06196487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959287416d548fa">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9cb1424e3c4225">
              <w:r>
                <w:rPr>
                  <w:rStyle w:val="Hyperlink"/>
                </w:rPr>
                <w:t xml:space="preserve">Admitted patient care NMDS 2006-07</w:t>
              </w:r>
            </w:hyperlink>
          </w:p>
          <w:p>
            <w:pPr>
              <w:pStyle w:val="registration-status"/>
              <w:spacing w:before="0" w:after="0"/>
            </w:pPr>
            <w:hyperlink w:history="true" r:id="R79325512a3a844af">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c74b5be9373843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4b5be9373843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1da7b29fc34735"/>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care, NMDS, NHIMG, Superseded 01/03/2005.pdf</w:t>
              </w:r>
            </w:hyperlink>
          </w:p>
          <w:p>
            <w:r>
              <w:rPr>
                <w:rStyle w:val="row-content"/>
              </w:rPr>
              <w:t xml:space="preserve"> (125.6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f96357a5c415d">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13386e8b140e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f669e126940d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62805a29e4fb8">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7d24ac14c4351">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51561904448a4">
                    <w:r>
                      <w:rPr>
                        <w:rStyle w:val="Hyperlink"/>
                      </w:rPr>
                      <w:t xml:space="preserve">Episode of admitted patient care—elected accommodation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62b14afbe4edf">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f50499c424be2">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74c7817374e0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6c34a38c4477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cba7539134f24">
                    <w:r>
                      <w:rPr>
                        <w:rStyle w:val="Hyperlink"/>
                      </w:rPr>
                      <w:t xml:space="preserve">Episode of admitted patient care—procedure, code (ICD-10-AM 3rd edn) NNNNN-NN</w:t>
                    </w:r>
                  </w:hyperlink>
                </w:p>
                <w:p>
                  <w:r>
                    <w:rPr>
                      <w:b/>
                      <w:i/>
                      <w:color w:val="333333"/>
                    </w:rPr>
                    <w:t xml:space="preserve">DSS specific information:</w:t>
                  </w:r>
                </w:p>
                <w:p>
                  <w: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ICD-10-AM (3rd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573c0020642b8">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40ca53833421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5c29677f6458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ee68f48104b42">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8c7fd154d4ac3">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f9cdf7a09450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d6205fa234f3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1814021174e4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d9b37288b4ab5">
                    <w:r>
                      <w:rPr>
                        <w:rStyle w:val="Hyperlink"/>
                      </w:rPr>
                      <w:t xml:space="preserve">Episode of care—principal diagnosis, code (ICD-10-AM 3rd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4eae340a94b6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25d510f08403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512a7edca4e4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3a1364dc945f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279afa3b6454d">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5df615c6e48d0">
                    <w:r>
                      <w:rPr>
                        <w:rStyle w:val="Hyperlink"/>
                      </w:rPr>
                      <w:t xml:space="preserve">Injury event—activity type,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be65d569e4543">
                    <w:r>
                      <w:rPr>
                        <w:rStyle w:val="Hyperlink"/>
                      </w:rPr>
                      <w:t xml:space="preserve">Injury event—external cause, code (ICD-10-AM 3rd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291c278414568">
                    <w:r>
                      <w:rPr>
                        <w:rStyle w:val="Hyperlink"/>
                      </w:rPr>
                      <w:t xml:space="preserve">Injury event—place of occurrence,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591fee56a43f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fd499f9bf46e8">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c158b7b01464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e699da5c24bc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d170d3c82419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025cd9a8b444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b729ad869489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5f6e190934d7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57b18d72a4881">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1b5bc04169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87188121f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b5bc041694bfd" /><Relationship Type="http://schemas.openxmlformats.org/officeDocument/2006/relationships/header" Target="/word/header1.xml" Id="R9ca6108c756146d3" /><Relationship Type="http://schemas.openxmlformats.org/officeDocument/2006/relationships/settings" Target="/word/settings.xml" Id="Re6df222d8ad74eee" /><Relationship Type="http://schemas.openxmlformats.org/officeDocument/2006/relationships/styles" Target="/word/styles.xml" Id="Raa86f04b314e4d41" /><Relationship Type="http://schemas.openxmlformats.org/officeDocument/2006/relationships/numbering" Target="/word/numbering.xml" Id="R59132d96acc14b05" /><Relationship Type="http://schemas.openxmlformats.org/officeDocument/2006/relationships/image" Target="/media/image.gif" Id="R891da7b29fc34735" /><Relationship Type="http://schemas.openxmlformats.org/officeDocument/2006/relationships/hyperlink" Target="https://meteor-uat.aihw.gov.au/RegistrationAuthority/14" TargetMode="External" Id="R7ae5935655ea4d26" /><Relationship Type="http://schemas.openxmlformats.org/officeDocument/2006/relationships/hyperlink" Target="https://meteor-uat.aihw.gov.au/content/327206" TargetMode="External" Id="Rd54d0db9bf5d41bd" /><Relationship Type="http://schemas.openxmlformats.org/officeDocument/2006/relationships/hyperlink" Target="https://meteor-uat.aihw.gov.au/content/327224" TargetMode="External" Id="R6ac94d407ed44586" /><Relationship Type="http://schemas.openxmlformats.org/officeDocument/2006/relationships/hyperlink" Target="https://meteor-uat.aihw.gov.au/content/327230" TargetMode="External" Id="R672f71d7a6684df5" /><Relationship Type="http://schemas.openxmlformats.org/officeDocument/2006/relationships/hyperlink" Target="https://meteor-uat.aihw.gov.au/content/327242" TargetMode="External" Id="R17ff08226ad042fe" /><Relationship Type="http://schemas.openxmlformats.org/officeDocument/2006/relationships/hyperlink" Target="https://meteor-uat.aihw.gov.au/content/327308" TargetMode="External" Id="R71efbf95aa144224" /><Relationship Type="http://schemas.openxmlformats.org/officeDocument/2006/relationships/hyperlink" Target="https://meteor-uat.aihw.gov.au/content/327248" TargetMode="External" Id="Raca6baa49b014954" /><Relationship Type="http://schemas.openxmlformats.org/officeDocument/2006/relationships/hyperlink" Target="https://meteor-uat.aihw.gov.au/content/327284" TargetMode="External" Id="R0ad1c0d8dee64f00" /><Relationship Type="http://schemas.openxmlformats.org/officeDocument/2006/relationships/hyperlink" Target="https://meteor-uat.aihw.gov.au/content/327254" TargetMode="External" Id="R1ae42ac2deb74348" /><Relationship Type="http://schemas.openxmlformats.org/officeDocument/2006/relationships/hyperlink" Target="https://meteor-uat.aihw.gov.au/content/327258" TargetMode="External" Id="R23a3c88a94344248" /><Relationship Type="http://schemas.openxmlformats.org/officeDocument/2006/relationships/hyperlink" Target="https://meteor-uat.aihw.gov.au/content/327270" TargetMode="External" Id="Rab9d9aa061964871" /><Relationship Type="http://schemas.openxmlformats.org/officeDocument/2006/relationships/hyperlink" Target="https://meteor-uat.aihw.gov.au/content/327268" TargetMode="External" Id="Re959287416d548fa" /><Relationship Type="http://schemas.openxmlformats.org/officeDocument/2006/relationships/hyperlink" Target="https://meteor-uat.aihw.gov.au/content/334023" TargetMode="External" Id="Rdc9cb1424e3c4225" /><Relationship Type="http://schemas.openxmlformats.org/officeDocument/2006/relationships/hyperlink" Target="https://meteor-uat.aihw.gov.au/RegistrationAuthority/14" TargetMode="External" Id="R79325512a3a844af" /><Relationship Type="http://schemas.openxmlformats.org/officeDocument/2006/relationships/hyperlink" Target="https://meteor-uat.aihw.gov.au/content/277421" TargetMode="External" Id="Rc74b5be9373843b7" /><Relationship Type="http://schemas.openxmlformats.org/officeDocument/2006/relationships/hyperlink" Target="https://meteor-uat.aihw.gov.au/content/270033" TargetMode="External" Id="Ra39f96357a5c415d" /><Relationship Type="http://schemas.openxmlformats.org/officeDocument/2006/relationships/hyperlink" Target="https://meteor-uat.aihw.gov.au/content/269967" TargetMode="External" Id="R94113386e8b140eb" /><Relationship Type="http://schemas.openxmlformats.org/officeDocument/2006/relationships/hyperlink" Target="https://meteor-uat.aihw.gov.au/content/269976" TargetMode="External" Id="Rbbcf669e126940d9" /><Relationship Type="http://schemas.openxmlformats.org/officeDocument/2006/relationships/hyperlink" Target="https://meteor-uat.aihw.gov.au/content/269986" TargetMode="External" Id="Rd3662805a29e4fb8" /><Relationship Type="http://schemas.openxmlformats.org/officeDocument/2006/relationships/hyperlink" Target="https://meteor-uat.aihw.gov.au/content/270195" TargetMode="External" Id="Rf3e7d24ac14c4351" /><Relationship Type="http://schemas.openxmlformats.org/officeDocument/2006/relationships/hyperlink" Target="https://meteor-uat.aihw.gov.au/content/270044" TargetMode="External" Id="Rf1f51561904448a4" /><Relationship Type="http://schemas.openxmlformats.org/officeDocument/2006/relationships/hyperlink" Target="https://meteor-uat.aihw.gov.au/content/270399" TargetMode="External" Id="R0ed62b14afbe4edf" /><Relationship Type="http://schemas.openxmlformats.org/officeDocument/2006/relationships/hyperlink" Target="https://meteor-uat.aihw.gov.au/content/270400" TargetMode="External" Id="R3d5f50499c424be2" /><Relationship Type="http://schemas.openxmlformats.org/officeDocument/2006/relationships/hyperlink" Target="https://meteor-uat.aihw.gov.au/content/270305" TargetMode="External" Id="R0fd74c7817374e04" /><Relationship Type="http://schemas.openxmlformats.org/officeDocument/2006/relationships/hyperlink" Target="https://meteor-uat.aihw.gov.au/content/270251" TargetMode="External" Id="R3ef6c34a38c4477d" /><Relationship Type="http://schemas.openxmlformats.org/officeDocument/2006/relationships/hyperlink" Target="https://meteor-uat.aihw.gov.au/content/269932" TargetMode="External" Id="R73bcba7539134f24" /><Relationship Type="http://schemas.openxmlformats.org/officeDocument/2006/relationships/hyperlink" Target="https://meteor-uat.aihw.gov.au/content/269947" TargetMode="External" Id="R87b573c0020642b8" /><Relationship Type="http://schemas.openxmlformats.org/officeDocument/2006/relationships/hyperlink" Target="https://meteor-uat.aihw.gov.au/content/270025" TargetMode="External" Id="R18940ca53833421d" /><Relationship Type="http://schemas.openxmlformats.org/officeDocument/2006/relationships/hyperlink" Target="https://meteor-uat.aihw.gov.au/content/270094" TargetMode="External" Id="Ra325c29677f64586" /><Relationship Type="http://schemas.openxmlformats.org/officeDocument/2006/relationships/hyperlink" Target="https://meteor-uat.aihw.gov.au/content/270189" TargetMode="External" Id="Rb2fee68f48104b42" /><Relationship Type="http://schemas.openxmlformats.org/officeDocument/2006/relationships/hyperlink" Target="https://meteor-uat.aihw.gov.au/content/270103" TargetMode="External" Id="R5a28c7fd154d4ac3" /><Relationship Type="http://schemas.openxmlformats.org/officeDocument/2006/relationships/hyperlink" Target="https://meteor-uat.aihw.gov.au/content/270409" TargetMode="External" Id="R8d8f9cdf7a09450a" /><Relationship Type="http://schemas.openxmlformats.org/officeDocument/2006/relationships/hyperlink" Target="https://meteor-uat.aihw.gov.au/content/270351" TargetMode="External" Id="Red6d6205fa234f38" /><Relationship Type="http://schemas.openxmlformats.org/officeDocument/2006/relationships/hyperlink" Target="https://meteor-uat.aihw.gov.au/content/270300" TargetMode="External" Id="R7101814021174e47" /><Relationship Type="http://schemas.openxmlformats.org/officeDocument/2006/relationships/hyperlink" Target="https://meteor-uat.aihw.gov.au/content/270187" TargetMode="External" Id="R5c8d9b37288b4ab5" /><Relationship Type="http://schemas.openxmlformats.org/officeDocument/2006/relationships/hyperlink" Target="https://meteor-uat.aihw.gov.au/content/269941" TargetMode="External" Id="Re094eae340a94b68" /><Relationship Type="http://schemas.openxmlformats.org/officeDocument/2006/relationships/hyperlink" Target="https://meteor-uat.aihw.gov.au/content/269975" TargetMode="External" Id="R4bf25d510f084036" /><Relationship Type="http://schemas.openxmlformats.org/officeDocument/2006/relationships/hyperlink" Target="https://meteor-uat.aihw.gov.au/content/269940" TargetMode="External" Id="R38d512a7edca4e46" /><Relationship Type="http://schemas.openxmlformats.org/officeDocument/2006/relationships/hyperlink" Target="https://meteor-uat.aihw.gov.au/content/269977" TargetMode="External" Id="R95f3a1364dc945f8" /><Relationship Type="http://schemas.openxmlformats.org/officeDocument/2006/relationships/hyperlink" Target="https://meteor-uat.aihw.gov.au/content/270174" TargetMode="External" Id="R864279afa3b6454d" /><Relationship Type="http://schemas.openxmlformats.org/officeDocument/2006/relationships/hyperlink" Target="https://meteor-uat.aihw.gov.au/content/268950" TargetMode="External" Id="R0615df615c6e48d0" /><Relationship Type="http://schemas.openxmlformats.org/officeDocument/2006/relationships/hyperlink" Target="https://meteor-uat.aihw.gov.au/content/268945" TargetMode="External" Id="R016be65d569e4543" /><Relationship Type="http://schemas.openxmlformats.org/officeDocument/2006/relationships/hyperlink" Target="https://meteor-uat.aihw.gov.au/content/268948" TargetMode="External" Id="R169291c278414568" /><Relationship Type="http://schemas.openxmlformats.org/officeDocument/2006/relationships/hyperlink" Target="https://meteor-uat.aihw.gov.au/content/270253" TargetMode="External" Id="R0e0591fee56a43ff" /><Relationship Type="http://schemas.openxmlformats.org/officeDocument/2006/relationships/hyperlink" Target="https://meteor-uat.aihw.gov.au/content/270070" TargetMode="External" Id="Rfeafd499f9bf46e8" /><Relationship Type="http://schemas.openxmlformats.org/officeDocument/2006/relationships/hyperlink" Target="https://meteor-uat.aihw.gov.au/content/270277" TargetMode="External" Id="Rd97c158b7b014649" /><Relationship Type="http://schemas.openxmlformats.org/officeDocument/2006/relationships/hyperlink" Target="https://meteor-uat.aihw.gov.au/content/287007" TargetMode="External" Id="R2c8e699da5c24bc3" /><Relationship Type="http://schemas.openxmlformats.org/officeDocument/2006/relationships/hyperlink" Target="https://meteor-uat.aihw.gov.au/content/270093" TargetMode="External" Id="Ra68d170d3c824192" /><Relationship Type="http://schemas.openxmlformats.org/officeDocument/2006/relationships/hyperlink" Target="https://meteor-uat.aihw.gov.au/content/291036" TargetMode="External" Id="R760025cd9a8b4448" /><Relationship Type="http://schemas.openxmlformats.org/officeDocument/2006/relationships/hyperlink" Target="https://meteor-uat.aihw.gov.au/content/290046" TargetMode="External" Id="Ra2ab729ad8694890" /><Relationship Type="http://schemas.openxmlformats.org/officeDocument/2006/relationships/hyperlink" Target="https://meteor-uat.aihw.gov.au/content/287316" TargetMode="External" Id="Rc455f6e190934d7a" /><Relationship Type="http://schemas.openxmlformats.org/officeDocument/2006/relationships/hyperlink" Target="https://meteor-uat.aihw.gov.au/content/310245" TargetMode="External" Id="R57f57b18d72a4881" /></Relationships>
</file>

<file path=word/_rels/header1.xml.rels>&#65279;<?xml version="1.0" encoding="utf-8"?><Relationships xmlns="http://schemas.openxmlformats.org/package/2006/relationships"><Relationship Type="http://schemas.openxmlformats.org/officeDocument/2006/relationships/image" Target="/media/image.png" Id="R5f087188121f41b0" /></Relationships>
</file>