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10786757214e9f" /></Relationships>
</file>

<file path=word/document.xml><?xml version="1.0" encoding="utf-8"?>
<w:document xmlns:r="http://schemas.openxmlformats.org/officeDocument/2006/relationships" xmlns:w="http://schemas.openxmlformats.org/wordprocessingml/2006/main">
  <w:body>
    <w:p>
      <w:pPr>
        <w:pStyle w:val="Title"/>
      </w:pPr>
      <w:r>
        <w:t>Person (address)—Australian postcode (Postcode datafile),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(address)—Australian postcode (Postcode datafile),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 -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 -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78d73452d4fb0">
              <w:r>
                <w:rPr>
                  <w:rStyle w:val="Hyperlink"/>
                  <w:color w:val="244061"/>
                </w:rPr>
                <w:t xml:space="preserve">Health!</w:t>
              </w:r>
            </w:hyperlink>
            <w:r>
              <w:rPr>
                <w:rStyle w:val="row-content"/>
                <w:color w:val="244061"/>
              </w:rPr>
              <w:t xml:space="preserve">, Superseded 04/05/2005</w:t>
            </w:r>
          </w:p>
          <w:p>
            <w:pPr>
              <w:spacing w:before="0" w:after="0"/>
            </w:pPr>
            <w:hyperlink w:history="true" r:id="R39e36c463b3140f1">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08badbddf14a2c">
              <w:r>
                <w:rPr>
                  <w:rStyle w:val="Hyperlink"/>
                </w:rPr>
                <w:t xml:space="preserve">Person (address)—Australian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fe2f2859f242bb">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de0da8382be402e">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a dynamic entity and are constantly changing.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Leave Postcode - Australian blank for:</w:t>
            </w:r>
          </w:p>
          <w:p>
            <w:pPr>
              <w:pStyle w:val="ListParagraph"/>
              <w:numPr>
                <w:ilvl w:val="0"/>
                <w:numId w:val="2"/>
              </w:numPr>
            </w:pPr>
            <w:r>
              <w:rPr>
                <w:rStyle w:val="row-content-rich-text"/>
              </w:rPr>
              <w:t xml:space="preserve">Any overseas address </w:t>
            </w:r>
          </w:p>
          <w:p>
            <w:pPr>
              <w:pStyle w:val="ListParagraph"/>
              <w:numPr>
                <w:ilvl w:val="0"/>
                <w:numId w:val="2"/>
              </w:numPr>
            </w:pPr>
            <w:r>
              <w:rPr>
                <w:rStyle w:val="row-content-rich-text"/>
              </w:rPr>
              <w:t xml:space="preserve">Unknown address </w:t>
            </w:r>
          </w:p>
          <w:p>
            <w:pPr>
              <w:pStyle w:val="ListParagraph"/>
              <w:numPr>
                <w:ilvl w:val="0"/>
                <w:numId w:val="2"/>
              </w:numPr>
            </w:pPr>
            <w:r>
              <w:rPr>
                <w:rStyle w:val="row-content-rich-text"/>
              </w:rPr>
              <w:t xml:space="preserve">No fixed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 using the ABS National Localities Index (NLI).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May be collected as part of Address line or separately. Postal addresses may be different from where a person actually resides, or a service is actually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ABS Catalogue No. 1252.0 for full details of the NLI.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7bd959b3b446a2">
              <w:r>
                <w:rPr>
                  <w:rStyle w:val="Hyperlink"/>
                </w:rPr>
                <w:t xml:space="preserve">Person (address)—Australian postcode, code (Postcode datafile) {NNNN}</w:t>
              </w:r>
            </w:hyperlink>
          </w:p>
          <w:p>
            <w:pPr>
              <w:pStyle w:val="registration-status"/>
              <w:spacing w:before="0" w:after="0"/>
            </w:pPr>
            <w:hyperlink w:history="true" r:id="R43a6fe1c16404b1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d86fa08575643d7">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771dba5735e94bdc">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4dea9d15f6c457e">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e7fe5d4c9e374bab">
              <w:r>
                <w:rPr>
                  <w:rStyle w:val="Hyperlink"/>
                  <w:color w:val="244061"/>
                </w:rPr>
                <w:t xml:space="preserve">Housing assistance</w:t>
              </w:r>
            </w:hyperlink>
            <w:r>
              <w:rPr>
                <w:rStyle w:val="row-content"/>
                <w:color w:val="244061"/>
              </w:rPr>
              <w:t xml:space="preserve">, Superseded 30/05/2013</w:t>
            </w:r>
          </w:p>
          <w:p>
            <w:r>
              <w:br/>
            </w:r>
            <w:r>
              <w:rPr>
                <w:rStyle w:val="row-content"/>
              </w:rPr>
              <w:t xml:space="preserve">Is re-engineered from </w:t>
            </w:r>
            <w:hyperlink w:history="true" r:id="Rdc3db94d7fbd435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3db94d7fbd435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7fc0295f1d43f8"/>
                            <a:srcRect/>
                            <a:stretch>
                              <a:fillRect/>
                            </a:stretch>
                          </pic:blipFill>
                          <pic:spPr bwMode="auto">
                            <a:xfrm>
                              <a:off x="0" y="0"/>
                              <a:ext cx="152400" cy="152400"/>
                            </a:xfrm>
                            <a:prstGeom prst="rect">
                              <a:avLst/>
                            </a:prstGeom>
                          </pic:spPr>
                        </pic:pic>
                      </a:graphicData>
                    </a:graphic>
                  </wp:inline>
                </w:drawing>
              </w:r>
              <w:r>
                <w:rPr>
                  <w:rStyle w:val="Hyperlink"/>
                </w:rPr>
                <w:t xml:space="preserve"> Postcode - Australian, version 3, DE, Int. NCSDD &amp; NHDD, NCSIMG &amp; NHIMG, Superseded 01/03/2005.pdf</w:t>
              </w:r>
            </w:hyperlink>
          </w:p>
          <w:p>
            <w:r>
              <w:rPr>
                <w:rStyle w:val="row-content"/>
              </w:rPr>
              <w:t xml:space="preserve"> (18.3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fa80df13204615">
              <w:r>
                <w:rPr>
                  <w:rStyle w:val="Hyperlink"/>
                </w:rPr>
                <w:t xml:space="preserve">Health care client identification</w:t>
              </w:r>
            </w:hyperlink>
          </w:p>
          <w:p>
            <w:pPr>
              <w:pStyle w:val="registration-status"/>
              <w:spacing w:before="0" w:after="0"/>
            </w:pPr>
            <w:hyperlink w:history="true" r:id="R0ab141ec22314316">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347cb36a2a3445b">
              <w:r>
                <w:rPr>
                  <w:rStyle w:val="Hyperlink"/>
                </w:rPr>
                <w:t xml:space="preserve">National Health Performance Authority, Healthy Communities: Percentage of adults who are overweight or obese, 2011–12</w:t>
              </w:r>
            </w:hyperlink>
          </w:p>
          <w:p>
            <w:pPr>
              <w:pStyle w:val="registration-status"/>
              <w:spacing w:before="0" w:after="0"/>
            </w:pPr>
            <w:hyperlink w:history="true" r:id="Ra1250a6562da48be">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b962643c1c2e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b77d94b89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2643c1c2e4a34" /><Relationship Type="http://schemas.openxmlformats.org/officeDocument/2006/relationships/header" Target="/word/header1.xml" Id="R6afbe470f0d2413e" /><Relationship Type="http://schemas.openxmlformats.org/officeDocument/2006/relationships/settings" Target="/word/settings.xml" Id="R1bcee904aef54e3f" /><Relationship Type="http://schemas.openxmlformats.org/officeDocument/2006/relationships/styles" Target="/word/styles.xml" Id="R50a81829fad94875" /><Relationship Type="http://schemas.openxmlformats.org/officeDocument/2006/relationships/numbering" Target="/word/numbering.xml" Id="R31e50126932a4ba6" /><Relationship Type="http://schemas.openxmlformats.org/officeDocument/2006/relationships/image" Target="/media/image.gif" Id="Rb57fc0295f1d43f8" /><Relationship Type="http://schemas.openxmlformats.org/officeDocument/2006/relationships/hyperlink" Target="https://meteor-uat.aihw.gov.au/RegistrationAuthority/14" TargetMode="External" Id="Re8878d73452d4fb0" /><Relationship Type="http://schemas.openxmlformats.org/officeDocument/2006/relationships/hyperlink" Target="https://meteor-uat.aihw.gov.au/RegistrationAuthority/3" TargetMode="External" Id="R39e36c463b3140f1" /><Relationship Type="http://schemas.openxmlformats.org/officeDocument/2006/relationships/hyperlink" Target="https://meteor-uat.aihw.gov.au/content/269894" TargetMode="External" Id="R3908badbddf14a2c" /><Relationship Type="http://schemas.openxmlformats.org/officeDocument/2006/relationships/hyperlink" Target="https://meteor-uat.aihw.gov.au/content/270891" TargetMode="External" Id="Recfe2f2859f242bb" /><Relationship Type="http://schemas.openxmlformats.org/officeDocument/2006/relationships/hyperlink" Target="https://meteor-uat.aihw.gov.au/content/270561" TargetMode="External" Id="Rcde0da8382be402e" /><Relationship Type="http://schemas.openxmlformats.org/officeDocument/2006/relationships/hyperlink" Target="https://meteor-uat.aihw.gov.au/content/287224" TargetMode="External" Id="R167bd959b3b446a2" /><Relationship Type="http://schemas.openxmlformats.org/officeDocument/2006/relationships/hyperlink" Target="https://meteor-uat.aihw.gov.au/RegistrationAuthority/3" TargetMode="External" Id="R43a6fe1c16404b1f" /><Relationship Type="http://schemas.openxmlformats.org/officeDocument/2006/relationships/hyperlink" Target="https://meteor-uat.aihw.gov.au/RegistrationAuthority/15" TargetMode="External" Id="Rad86fa08575643d7" /><Relationship Type="http://schemas.openxmlformats.org/officeDocument/2006/relationships/hyperlink" Target="https://meteor-uat.aihw.gov.au/RegistrationAuthority/14" TargetMode="External" Id="R771dba5735e94bdc" /><Relationship Type="http://schemas.openxmlformats.org/officeDocument/2006/relationships/hyperlink" Target="https://meteor-uat.aihw.gov.au/RegistrationAuthority/16" TargetMode="External" Id="Re4dea9d15f6c457e" /><Relationship Type="http://schemas.openxmlformats.org/officeDocument/2006/relationships/hyperlink" Target="https://meteor-uat.aihw.gov.au/RegistrationAuthority/13" TargetMode="External" Id="Re7fe5d4c9e374bab" /><Relationship Type="http://schemas.openxmlformats.org/officeDocument/2006/relationships/hyperlink" Target="https://meteor-uat.aihw.gov.au/content/273959" TargetMode="External" Id="Rdc3db94d7fbd4358" /><Relationship Type="http://schemas.openxmlformats.org/officeDocument/2006/relationships/hyperlink" Target="https://meteor-uat.aihw.gov.au/content/273055" TargetMode="External" Id="Rfdfa80df13204615" /><Relationship Type="http://schemas.openxmlformats.org/officeDocument/2006/relationships/hyperlink" Target="https://meteor-uat.aihw.gov.au/RegistrationAuthority/14" TargetMode="External" Id="R0ab141ec22314316" /><Relationship Type="http://schemas.openxmlformats.org/officeDocument/2006/relationships/hyperlink" Target="https://meteor-uat.aihw.gov.au/content/527650" TargetMode="External" Id="R3347cb36a2a3445b" /><Relationship Type="http://schemas.openxmlformats.org/officeDocument/2006/relationships/hyperlink" Target="https://meteor-uat.aihw.gov.au/RegistrationAuthority/10" TargetMode="External" Id="Ra1250a6562da48be" /></Relationships>
</file>

<file path=word/_rels/header1.xml.rels>&#65279;<?xml version="1.0" encoding="utf-8"?><Relationships xmlns="http://schemas.openxmlformats.org/package/2006/relationships"><Relationship Type="http://schemas.openxmlformats.org/officeDocument/2006/relationships/image" Target="/media/image.png" Id="R089b77d94b894055" /></Relationships>
</file>