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9beacb6131426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hours (24 hour period),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hours (24 hour period),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511f408258444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d4a2d0a5b50492a">
              <w:r>
                <w:rPr>
                  <w:rStyle w:val="Hyperlink"/>
                  <w:color w:val="244061"/>
                </w:rPr>
                <w:t xml:space="preserve">Health!</w:t>
              </w:r>
            </w:hyperlink>
            <w:r>
              <w:rPr>
                <w:rStyle w:val="row-content"/>
                <w:color w:val="244061"/>
              </w:rPr>
              <w:t xml:space="preserve">, Standard 07/12/2011</w:t>
            </w:r>
          </w:p>
          <w:p>
            <w:pPr>
              <w:spacing w:before="0" w:after="0"/>
            </w:pPr>
            <w:hyperlink w:history="true" r:id="R963ed8278bbd4dba">
              <w:r>
                <w:rPr>
                  <w:rStyle w:val="Hyperlink"/>
                  <w:color w:val="244061"/>
                </w:rPr>
                <w:t xml:space="preserve">Disability</w:t>
              </w:r>
            </w:hyperlink>
            <w:r>
              <w:rPr>
                <w:rStyle w:val="row-content"/>
                <w:color w:val="244061"/>
              </w:rPr>
              <w:t xml:space="preserve">, Standard 07/10/2014</w:t>
            </w:r>
          </w:p>
          <w:p>
            <w:pPr>
              <w:spacing w:before="0" w:after="0"/>
            </w:pPr>
            <w:hyperlink w:history="true" r:id="Raa98cdce3aa8487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hours per day that the agency is open for the provision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308afe616144e2">
              <w:r>
                <w:rPr>
                  <w:rStyle w:val="Hyperlink"/>
                </w:rPr>
                <w:t xml:space="preserve">Service provider organisation—number of service operation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29fc43352a4299">
              <w:r>
                <w:rPr>
                  <w:rStyle w:val="Hyperlink"/>
                </w:rPr>
                <w:t xml:space="preserve">Total service operation hours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number of hours is not the number of hours staffed, e.g. a 'group home' would operate 24 hours a day, but might only be staffed a few hours if at all on some days.</w:t>
            </w:r>
          </w:p>
          <w:p>
            <w:pPr/>
            <w:r>
              <w:rPr>
                <w:rStyle w:val="row-content-rich-text"/>
              </w:rPr>
              <w:t xml:space="preserve">Round to the nearest whole hour. Valid numbers are 01 to 24. Services that have no regular daily pattern of operation, or which have different weekday and weekend patterns, should tick the 'no regular pattern of operation through a day' box (e.g. Flexible hours, on call, 24 hour sleepover).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It may be necessary to collect the information separately for week-days versus weekend days or, for individual days of the week if there is no consistent pattern.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collected in conjunction with service operation days, and service operation weeks this metadata items can provide useful information on patterns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05361c84b934c93">
              <w:r>
                <w:drawing>
                  <wp:inline xmlns:wp="http://schemas.openxmlformats.org/drawingml/2006/wordprocessingDrawing" distT="0" distB="0" distL="0" distR="0">
                    <wp:extent cx="152400" cy="152400"/>
                    <wp:effectExtent l="19050" t="0" r="0" b="0"/>
                    <wp:docPr id="2" name="Picture 2" descr="">
                      <a:hlinkClick xmlns:a="http://schemas.openxmlformats.org/drawingml/2006/main" r:id="R505361c84b934c9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2639ff9327f48b7"/>
                            <a:srcRect/>
                            <a:stretch>
                              <a:fillRect/>
                            </a:stretch>
                          </pic:blipFill>
                          <pic:spPr bwMode="auto">
                            <a:xfrm>
                              <a:off x="0" y="0"/>
                              <a:ext cx="152400" cy="152400"/>
                            </a:xfrm>
                            <a:prstGeom prst="rect">
                              <a:avLst/>
                            </a:prstGeom>
                          </pic:spPr>
                        </pic:pic>
                      </a:graphicData>
                    </a:graphic>
                  </wp:inline>
                </w:drawing>
              </w:r>
              <w:r>
                <w:rPr>
                  <w:rStyle w:val="Hyperlink"/>
                </w:rPr>
                <w:t xml:space="preserve"> Service operation hours, version 1, DE, NCSDD, NCSIMG, Superseded 01/03/2005.pdf</w:t>
              </w:r>
            </w:hyperlink>
          </w:p>
          <w:p>
            <w:r>
              <w:rPr>
                <w:rStyle w:val="row-content"/>
              </w:rPr>
              <w:t xml:space="preserve"> (14.6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d312a646fa4154">
              <w:r>
                <w:rPr>
                  <w:rStyle w:val="Hyperlink"/>
                </w:rPr>
                <w:t xml:space="preserve">Commonwealth State/Territory Disability Agreement NMDS  - 1 July 2006</w:t>
              </w:r>
            </w:hyperlink>
          </w:p>
          <w:p>
            <w:pPr>
              <w:pStyle w:val="registration-status"/>
              <w:spacing w:before="0" w:after="0"/>
            </w:pPr>
            <w:hyperlink w:history="true" r:id="R72382c08943b4aa3">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80b39c7362b44c85">
              <w:r>
                <w:rPr>
                  <w:rStyle w:val="Hyperlink"/>
                </w:rPr>
                <w:t xml:space="preserve">Commonwealth State/Territory Disability Agreement NMDS (July 2008)</w:t>
              </w:r>
            </w:hyperlink>
          </w:p>
          <w:p>
            <w:pPr>
              <w:pStyle w:val="registration-status"/>
              <w:spacing w:before="0" w:after="0"/>
            </w:pPr>
            <w:hyperlink w:history="true" r:id="Rd7c38474067d40b0">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5556873366294f9d">
              <w:r>
                <w:rPr>
                  <w:rStyle w:val="Hyperlink"/>
                </w:rPr>
                <w:t xml:space="preserve">Disability Services NMDS 2009-10</w:t>
              </w:r>
            </w:hyperlink>
          </w:p>
          <w:p>
            <w:pPr>
              <w:pStyle w:val="registration-status"/>
              <w:spacing w:before="0" w:after="0"/>
            </w:pPr>
            <w:hyperlink w:history="true" r:id="R027e2b0187254aa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79ff20c6241043e6">
              <w:r>
                <w:rPr>
                  <w:rStyle w:val="Hyperlink"/>
                </w:rPr>
                <w:t xml:space="preserve">Disability Services NMDS 2010-11</w:t>
              </w:r>
            </w:hyperlink>
          </w:p>
          <w:p>
            <w:pPr>
              <w:pStyle w:val="registration-status"/>
              <w:spacing w:before="0" w:after="0"/>
            </w:pPr>
            <w:hyperlink w:history="true" r:id="R00e2a88bfc7b427b">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f12f4cc940b34ae9">
              <w:r>
                <w:rPr>
                  <w:rStyle w:val="Hyperlink"/>
                </w:rPr>
                <w:t xml:space="preserve">Disability Services NMDS 2011-12</w:t>
              </w:r>
            </w:hyperlink>
          </w:p>
          <w:p>
            <w:pPr>
              <w:pStyle w:val="registration-status"/>
              <w:spacing w:before="0" w:after="0"/>
            </w:pPr>
            <w:hyperlink w:history="true" r:id="R6deb16d659e24692">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6190d5ad192b4feb">
              <w:r>
                <w:rPr>
                  <w:rStyle w:val="Hyperlink"/>
                </w:rPr>
                <w:t xml:space="preserve">Disability Services NMDS 2012-14</w:t>
              </w:r>
            </w:hyperlink>
          </w:p>
          <w:p>
            <w:pPr>
              <w:pStyle w:val="registration-status"/>
              <w:spacing w:before="0" w:after="0"/>
            </w:pPr>
            <w:hyperlink w:history="true" r:id="Raf17eac977924fd8">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element refers to the number of hours per day the </w:t>
            </w:r>
            <w:hyperlink w:history="true" r:id="R5e017039632446f3">
              <w:r>
                <w:rPr>
                  <w:rStyle w:val="Hyperlink"/>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history="true" r:id="R7af7a5b0430e4893">
              <w:r>
                <w:rPr>
                  <w:rStyle w:val="Hyperlink"/>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rPr>
                <w:rStyle w:val="row-content"/>
              </w:rP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rPr>
                <w:rStyle w:val="row-content"/>
              </w:rPr>
              <w:t xml:space="preserve">Service type outlets of </w:t>
            </w:r>
            <w:hyperlink w:history="true" r:id="R5ba5b2490df242ea">
              <w:r>
                <w:rPr>
                  <w:rStyle w:val="Hyperlink"/>
                </w:rPr>
                <w:t xml:space="preserve">activity type</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3b5ec1eec09b49ba">
              <w:r>
                <w:rPr>
                  <w:rStyle w:val="Hyperlink"/>
                </w:rPr>
                <w:t xml:space="preserve">Disability Services NMDS 2014-15</w:t>
              </w:r>
            </w:hyperlink>
          </w:p>
          <w:p>
            <w:pPr>
              <w:pStyle w:val="registration-status"/>
              <w:spacing w:before="0" w:after="0"/>
            </w:pPr>
            <w:hyperlink w:history="true" r:id="R1351c4dd75e34a06">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element refers to the number of hours per day the </w:t>
            </w:r>
            <w:hyperlink w:history="true" r:id="R0ffcc8efd20349d3">
              <w:r>
                <w:rPr>
                  <w:rStyle w:val="Hyperlink"/>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history="true" r:id="R92bdc4aa9b1d4e3b">
              <w:r>
                <w:rPr>
                  <w:rStyle w:val="Hyperlink"/>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rPr>
                <w:rStyle w:val="row-content"/>
              </w:rP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rPr>
                <w:rStyle w:val="row-content"/>
              </w:rPr>
              <w:t xml:space="preserve">Service type outlets of </w:t>
            </w:r>
            <w:hyperlink w:history="true" r:id="R7fb18ac782f64a84">
              <w:r>
                <w:rPr>
                  <w:rStyle w:val="Hyperlink"/>
                </w:rPr>
                <w:t xml:space="preserve">activity type</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2dd702672a994d80">
              <w:r>
                <w:rPr>
                  <w:rStyle w:val="Hyperlink"/>
                </w:rPr>
                <w:t xml:space="preserve">Indigenous primary health care DSS 2012-14</w:t>
              </w:r>
            </w:hyperlink>
          </w:p>
          <w:p>
            <w:pPr>
              <w:pStyle w:val="registration-status"/>
              <w:spacing w:before="0" w:after="0"/>
            </w:pPr>
            <w:hyperlink w:history="true" r:id="R8e7b62a38c79475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10b176278ad4414">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01562bd0f4154e93">
              <w:r>
                <w:rPr>
                  <w:rStyle w:val="Hyperlink"/>
                </w:rPr>
                <w:t xml:space="preserve">Indigenous primary health care DSS 2014-15</w:t>
              </w:r>
            </w:hyperlink>
          </w:p>
          <w:p>
            <w:pPr>
              <w:pStyle w:val="registration-status"/>
              <w:spacing w:before="0" w:after="0"/>
            </w:pPr>
            <w:hyperlink w:history="true" r:id="R4d9b7c928ea2443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ce20140935b481e">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ae86d057eb44a36">
              <w:r>
                <w:rPr>
                  <w:rStyle w:val="Hyperlink"/>
                </w:rPr>
                <w:t xml:space="preserve">Indigenous primary health care DSS 2015-17</w:t>
              </w:r>
            </w:hyperlink>
          </w:p>
          <w:p>
            <w:pPr>
              <w:pStyle w:val="registration-status"/>
              <w:spacing w:before="0" w:after="0"/>
            </w:pPr>
            <w:hyperlink w:history="true" r:id="Rde38bf859f60421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4065caeb9164d6b">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05e9fd5f44114606">
              <w:r>
                <w:rPr>
                  <w:rStyle w:val="Hyperlink"/>
                </w:rPr>
                <w:t xml:space="preserve">Indigenous primary health care NBEDS 2017–18</w:t>
              </w:r>
            </w:hyperlink>
          </w:p>
          <w:p>
            <w:pPr>
              <w:pStyle w:val="registration-status"/>
              <w:spacing w:before="0" w:after="0"/>
            </w:pPr>
            <w:hyperlink w:history="true" r:id="Rd0a52f0c529047c2">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e3a11de9911941af">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c63ab8e20bb4369">
              <w:r>
                <w:rPr>
                  <w:rStyle w:val="Hyperlink"/>
                </w:rPr>
                <w:t xml:space="preserve">Indigenous primary health care NBEDS 2018–19</w:t>
              </w:r>
            </w:hyperlink>
          </w:p>
          <w:p>
            <w:pPr>
              <w:pStyle w:val="registration-status"/>
              <w:spacing w:before="0" w:after="0"/>
            </w:pPr>
            <w:hyperlink w:history="true" r:id="Rd2e33ca8a8174fc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57d700ec9954deb">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2d6db17ad3d423a">
              <w:r>
                <w:rPr>
                  <w:rStyle w:val="Hyperlink"/>
                </w:rPr>
                <w:t xml:space="preserve">Indigenous primary health care NBEDS 2019–20</w:t>
              </w:r>
            </w:hyperlink>
          </w:p>
          <w:p>
            <w:pPr>
              <w:pStyle w:val="registration-status"/>
              <w:spacing w:before="0" w:after="0"/>
            </w:pPr>
            <w:hyperlink w:history="true" r:id="R5df900fdb17246f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0c5a42d53c14479">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6573118451f400b">
              <w:r>
                <w:rPr>
                  <w:rStyle w:val="Hyperlink"/>
                </w:rPr>
                <w:t xml:space="preserve">Indigenous primary health care NBEDS 2020–21</w:t>
              </w:r>
            </w:hyperlink>
          </w:p>
          <w:p>
            <w:pPr>
              <w:pStyle w:val="registration-status"/>
              <w:spacing w:before="0" w:after="0"/>
            </w:pPr>
            <w:hyperlink w:history="true" r:id="Ra4eccc8048db429f">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74fcdf7a985c47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11da11d28547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fcdf7a985c47de" /><Relationship Type="http://schemas.openxmlformats.org/officeDocument/2006/relationships/header" Target="/word/header1.xml" Id="R3c1b25e554ad48ee" /><Relationship Type="http://schemas.openxmlformats.org/officeDocument/2006/relationships/settings" Target="/word/settings.xml" Id="Re3db7a4d85b444bc" /><Relationship Type="http://schemas.openxmlformats.org/officeDocument/2006/relationships/styles" Target="/word/styles.xml" Id="R7eec415891ff4367" /><Relationship Type="http://schemas.openxmlformats.org/officeDocument/2006/relationships/image" Target="/media/image.gif" Id="Rd2639ff9327f48b7" /><Relationship Type="http://schemas.openxmlformats.org/officeDocument/2006/relationships/hyperlink" Target="https://meteor-uat.aihw.gov.au/RegistrationAuthority/3" TargetMode="External" Id="Re8511f4082584447" /><Relationship Type="http://schemas.openxmlformats.org/officeDocument/2006/relationships/hyperlink" Target="https://meteor-uat.aihw.gov.au/RegistrationAuthority/14" TargetMode="External" Id="R2d4a2d0a5b50492a" /><Relationship Type="http://schemas.openxmlformats.org/officeDocument/2006/relationships/hyperlink" Target="https://meteor-uat.aihw.gov.au/RegistrationAuthority/18" TargetMode="External" Id="R963ed8278bbd4dba" /><Relationship Type="http://schemas.openxmlformats.org/officeDocument/2006/relationships/hyperlink" Target="https://meteor-uat.aihw.gov.au/RegistrationAuthority/9" TargetMode="External" Id="Raa98cdce3aa8487a" /><Relationship Type="http://schemas.openxmlformats.org/officeDocument/2006/relationships/hyperlink" Target="https://meteor-uat.aihw.gov.au/content/269806" TargetMode="External" Id="Ra8308afe616144e2" /><Relationship Type="http://schemas.openxmlformats.org/officeDocument/2006/relationships/hyperlink" Target="https://meteor-uat.aihw.gov.au/content/270879" TargetMode="External" Id="Rcd29fc43352a4299" /><Relationship Type="http://schemas.openxmlformats.org/officeDocument/2006/relationships/hyperlink" Target="https://meteor-uat.aihw.gov.au/content/273501" TargetMode="External" Id="R505361c84b934c93" /><Relationship Type="http://schemas.openxmlformats.org/officeDocument/2006/relationships/hyperlink" Target="https://meteor-uat.aihw.gov.au/content/317350" TargetMode="External" Id="R0dd312a646fa4154" /><Relationship Type="http://schemas.openxmlformats.org/officeDocument/2006/relationships/hyperlink" Target="https://meteor-uat.aihw.gov.au/RegistrationAuthority/3" TargetMode="External" Id="R72382c08943b4aa3" /><Relationship Type="http://schemas.openxmlformats.org/officeDocument/2006/relationships/hyperlink" Target="https://meteor-uat.aihw.gov.au/content/372123" TargetMode="External" Id="R80b39c7362b44c85" /><Relationship Type="http://schemas.openxmlformats.org/officeDocument/2006/relationships/hyperlink" Target="https://meteor-uat.aihw.gov.au/RegistrationAuthority/3" TargetMode="External" Id="Rd7c38474067d40b0" /><Relationship Type="http://schemas.openxmlformats.org/officeDocument/2006/relationships/hyperlink" Target="https://meteor-uat.aihw.gov.au/content/386485" TargetMode="External" Id="R5556873366294f9d" /><Relationship Type="http://schemas.openxmlformats.org/officeDocument/2006/relationships/hyperlink" Target="https://meteor-uat.aihw.gov.au/RegistrationAuthority/3" TargetMode="External" Id="R027e2b0187254aa2" /><Relationship Type="http://schemas.openxmlformats.org/officeDocument/2006/relationships/hyperlink" Target="https://meteor-uat.aihw.gov.au/content/428708" TargetMode="External" Id="R79ff20c6241043e6" /><Relationship Type="http://schemas.openxmlformats.org/officeDocument/2006/relationships/hyperlink" Target="https://meteor-uat.aihw.gov.au/RegistrationAuthority/3" TargetMode="External" Id="R00e2a88bfc7b427b" /><Relationship Type="http://schemas.openxmlformats.org/officeDocument/2006/relationships/hyperlink" Target="https://meteor-uat.aihw.gov.au/content/461636" TargetMode="External" Id="Rf12f4cc940b34ae9" /><Relationship Type="http://schemas.openxmlformats.org/officeDocument/2006/relationships/hyperlink" Target="https://meteor-uat.aihw.gov.au/RegistrationAuthority/3" TargetMode="External" Id="R6deb16d659e24692" /><Relationship Type="http://schemas.openxmlformats.org/officeDocument/2006/relationships/hyperlink" Target="https://meteor-uat.aihw.gov.au/content/461640" TargetMode="External" Id="R6190d5ad192b4feb" /><Relationship Type="http://schemas.openxmlformats.org/officeDocument/2006/relationships/hyperlink" Target="https://meteor-uat.aihw.gov.au/RegistrationAuthority/3" TargetMode="External" Id="Raf17eac977924fd8" /><Relationship Type="http://schemas.openxmlformats.org/officeDocument/2006/relationships/hyperlink" Target="https://meteor-uat.aihw.gov.au/content/501973" TargetMode="External" Id="R5e017039632446f3" /><Relationship Type="http://schemas.openxmlformats.org/officeDocument/2006/relationships/hyperlink" Target="https://meteor-uat.aihw.gov.au/content/502689" TargetMode="External" Id="R7af7a5b0430e4893" /><Relationship Type="http://schemas.openxmlformats.org/officeDocument/2006/relationships/hyperlink" Target="https://meteor-uat.aihw.gov.au/content/500887" TargetMode="External" Id="R5ba5b2490df242ea" /><Relationship Type="http://schemas.openxmlformats.org/officeDocument/2006/relationships/hyperlink" Target="https://meteor-uat.aihw.gov.au/content/569749" TargetMode="External" Id="R3b5ec1eec09b49ba" /><Relationship Type="http://schemas.openxmlformats.org/officeDocument/2006/relationships/hyperlink" Target="https://meteor-uat.aihw.gov.au/RegistrationAuthority/18" TargetMode="External" Id="R1351c4dd75e34a06" /><Relationship Type="http://schemas.openxmlformats.org/officeDocument/2006/relationships/hyperlink" Target="https://meteor-uat.aihw.gov.au/content/501973" TargetMode="External" Id="R0ffcc8efd20349d3" /><Relationship Type="http://schemas.openxmlformats.org/officeDocument/2006/relationships/hyperlink" Target="https://meteor-uat.aihw.gov.au/content/502689" TargetMode="External" Id="R92bdc4aa9b1d4e3b" /><Relationship Type="http://schemas.openxmlformats.org/officeDocument/2006/relationships/hyperlink" Target="https://meteor-uat.aihw.gov.au/content/500887" TargetMode="External" Id="R7fb18ac782f64a84" /><Relationship Type="http://schemas.openxmlformats.org/officeDocument/2006/relationships/hyperlink" Target="https://meteor-uat.aihw.gov.au/content/430629" TargetMode="External" Id="R2dd702672a994d80" /><Relationship Type="http://schemas.openxmlformats.org/officeDocument/2006/relationships/hyperlink" Target="https://meteor-uat.aihw.gov.au/RegistrationAuthority/14" TargetMode="External" Id="R8e7b62a38c79475b" /><Relationship Type="http://schemas.openxmlformats.org/officeDocument/2006/relationships/hyperlink" Target="https://meteor-uat.aihw.gov.au/RegistrationAuthority/9" TargetMode="External" Id="Rb10b176278ad4414" /><Relationship Type="http://schemas.openxmlformats.org/officeDocument/2006/relationships/hyperlink" Target="https://meteor-uat.aihw.gov.au/content/504325" TargetMode="External" Id="R01562bd0f4154e93" /><Relationship Type="http://schemas.openxmlformats.org/officeDocument/2006/relationships/hyperlink" Target="https://meteor-uat.aihw.gov.au/RegistrationAuthority/14" TargetMode="External" Id="R4d9b7c928ea24431" /><Relationship Type="http://schemas.openxmlformats.org/officeDocument/2006/relationships/hyperlink" Target="https://meteor-uat.aihw.gov.au/RegistrationAuthority/9" TargetMode="External" Id="R1ce20140935b481e" /><Relationship Type="http://schemas.openxmlformats.org/officeDocument/2006/relationships/hyperlink" Target="https://meteor-uat.aihw.gov.au/content/585036" TargetMode="External" Id="Rbae86d057eb44a36" /><Relationship Type="http://schemas.openxmlformats.org/officeDocument/2006/relationships/hyperlink" Target="https://meteor-uat.aihw.gov.au/RegistrationAuthority/14" TargetMode="External" Id="Rde38bf859f604216" /><Relationship Type="http://schemas.openxmlformats.org/officeDocument/2006/relationships/hyperlink" Target="https://meteor-uat.aihw.gov.au/RegistrationAuthority/9" TargetMode="External" Id="R24065caeb9164d6b" /><Relationship Type="http://schemas.openxmlformats.org/officeDocument/2006/relationships/hyperlink" Target="https://meteor-uat.aihw.gov.au/content/686603" TargetMode="External" Id="R05e9fd5f44114606" /><Relationship Type="http://schemas.openxmlformats.org/officeDocument/2006/relationships/hyperlink" Target="https://meteor-uat.aihw.gov.au/RegistrationAuthority/14" TargetMode="External" Id="Rd0a52f0c529047c2" /><Relationship Type="http://schemas.openxmlformats.org/officeDocument/2006/relationships/hyperlink" Target="https://meteor-uat.aihw.gov.au/RegistrationAuthority/9" TargetMode="External" Id="Re3a11de9911941af" /><Relationship Type="http://schemas.openxmlformats.org/officeDocument/2006/relationships/hyperlink" Target="https://meteor-uat.aihw.gov.au/content/694101" TargetMode="External" Id="Rcc63ab8e20bb4369" /><Relationship Type="http://schemas.openxmlformats.org/officeDocument/2006/relationships/hyperlink" Target="https://meteor-uat.aihw.gov.au/RegistrationAuthority/14" TargetMode="External" Id="Rd2e33ca8a8174fcd" /><Relationship Type="http://schemas.openxmlformats.org/officeDocument/2006/relationships/hyperlink" Target="https://meteor-uat.aihw.gov.au/RegistrationAuthority/9" TargetMode="External" Id="R157d700ec9954deb" /><Relationship Type="http://schemas.openxmlformats.org/officeDocument/2006/relationships/hyperlink" Target="https://meteor-uat.aihw.gov.au/content/707502" TargetMode="External" Id="R12d6db17ad3d423a" /><Relationship Type="http://schemas.openxmlformats.org/officeDocument/2006/relationships/hyperlink" Target="https://meteor-uat.aihw.gov.au/RegistrationAuthority/14" TargetMode="External" Id="R5df900fdb17246fb" /><Relationship Type="http://schemas.openxmlformats.org/officeDocument/2006/relationships/hyperlink" Target="https://meteor-uat.aihw.gov.au/RegistrationAuthority/9" TargetMode="External" Id="R00c5a42d53c14479" /><Relationship Type="http://schemas.openxmlformats.org/officeDocument/2006/relationships/hyperlink" Target="https://meteor-uat.aihw.gov.au/content/715320" TargetMode="External" Id="Rc6573118451f400b" /><Relationship Type="http://schemas.openxmlformats.org/officeDocument/2006/relationships/hyperlink" Target="https://meteor-uat.aihw.gov.au/RegistrationAuthority/14" TargetMode="External" Id="Ra4eccc8048db429f" /></Relationships>
</file>

<file path=word/_rels/header1.xml.rels>&#65279;<?xml version="1.0" encoding="utf-8"?><Relationships xmlns="http://schemas.openxmlformats.org/package/2006/relationships"><Relationship Type="http://schemas.openxmlformats.org/officeDocument/2006/relationships/image" Target="/media/image.png" Id="Rb611da11d2854753" /></Relationships>
</file>