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faf11b8c694745" /></Relationships>
</file>

<file path=word/document.xml><?xml version="1.0" encoding="utf-8"?>
<w:document xmlns:r="http://schemas.openxmlformats.org/officeDocument/2006/relationships" xmlns:w="http://schemas.openxmlformats.org/wordprocessingml/2006/main">
  <w:body>
    <w:p>
      <w:pPr>
        <w:pStyle w:val="Title"/>
      </w:pPr>
      <w:r>
        <w:t>Household (tenant)—rent paid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(tenant)—rent paid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paid by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Rent paid by tenant; Weekly rent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cbde1cec7e47df">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784b66d3b64ad4">
              <w:r>
                <w:rPr>
                  <w:rStyle w:val="Hyperlink"/>
                </w:rPr>
                <w:t xml:space="preserve">Household (tenant)—rent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d9d616ff8b4828">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Tenants may make multiple payments to cover one rent period or may pay multiple rent periods in one payment. However, rents are typically recorded on a weekly basis.</w:t>
            </w:r>
          </w:p>
          <w:p>
            <w:pPr/>
            <w:r>
              <w:rPr>
                <w:rStyle w:val="row-content-rich-text"/>
              </w:rPr>
              <w:t xml:space="preserve">In order to accurately measure rent arrears, this metadata item should be linked to the Household—rent paid date,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w:t>
            </w:r>
            <w:r>
              <w:rPr>
                <w:rStyle w:val="row-content-rich-text"/>
                <w:i/>
              </w:rPr>
              <w:t xml:space="preserve">Commonwealth housing data set</w:t>
            </w:r>
            <w:r>
              <w:rPr>
                <w:rStyle w:val="row-content-rich-text"/>
              </w:rPr>
              <w:t xml:space="preserve"> including Commonwealth Rent Assistance (CRA) this metadata item is referred to as </w:t>
            </w:r>
            <w:r>
              <w:rPr>
                <w:rStyle w:val="row-content-rich-text"/>
                <w:i/>
              </w:rPr>
              <w:t xml:space="preserve">Weekly rent payment</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a231a2448348e3">
              <w:r>
                <w:rPr>
                  <w:rStyle w:val="Hyperlink"/>
                </w:rPr>
                <w:t xml:space="preserve">Household—rent paid (weekly), total Australian currency N[NNNNN].NN</w:t>
              </w:r>
            </w:hyperlink>
          </w:p>
          <w:p>
            <w:pPr>
              <w:pStyle w:val="registration-status"/>
              <w:spacing w:before="0" w:after="0"/>
            </w:pPr>
            <w:hyperlink w:history="true" r:id="Rf33e766fe5d54898">
              <w:r>
                <w:rPr>
                  <w:rStyle w:val="Hyperlink"/>
                  <w:color w:val="244061"/>
                </w:rPr>
                <w:t xml:space="preserve">Housing assistance</w:t>
              </w:r>
            </w:hyperlink>
            <w:r>
              <w:rPr>
                <w:rStyle w:val="row-content"/>
                <w:color w:val="244061"/>
              </w:rPr>
              <w:t xml:space="preserve">, Standard 10/02/2006</w:t>
            </w:r>
          </w:p>
          <w:p>
            <w:r>
              <w:br/>
            </w:r>
            <w:r>
              <w:rPr>
                <w:rStyle w:val="row-content"/>
              </w:rPr>
              <w:t xml:space="preserve">Is re-engineered from </w:t>
            </w:r>
            <w:hyperlink w:history="true" r:id="Reff518759cc5480d">
              <w:r>
                <w:drawing>
                  <wp:inline xmlns:wp="http://schemas.openxmlformats.org/drawingml/2006/wordprocessingDrawing" distT="0" distB="0" distL="0" distR="0">
                    <wp:extent cx="152400" cy="152400"/>
                    <wp:effectExtent l="19050" t="0" r="0" b="0"/>
                    <wp:docPr id="2" name="Picture 2" descr="">
                      <a:hlinkClick xmlns:a="http://schemas.openxmlformats.org/drawingml/2006/main" r:id="Reff518759cc5480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9d0ffb021fe424d"/>
                            <a:srcRect/>
                            <a:stretch>
                              <a:fillRect/>
                            </a:stretch>
                          </pic:blipFill>
                          <pic:spPr bwMode="auto">
                            <a:xfrm>
                              <a:off x="0" y="0"/>
                              <a:ext cx="152400" cy="152400"/>
                            </a:xfrm>
                            <a:prstGeom prst="rect">
                              <a:avLst/>
                            </a:prstGeom>
                          </pic:spPr>
                        </pic:pic>
                      </a:graphicData>
                    </a:graphic>
                  </wp:inline>
                </w:drawing>
              </w:r>
              <w:r>
                <w:rPr>
                  <w:rStyle w:val="Hyperlink"/>
                </w:rPr>
                <w:t xml:space="preserve"> Rent paid by tenant, version 1, DE, NHADD, NHDAMG,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9d2af21e8ed45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f4744142c942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d2af21e8ed4508" /><Relationship Type="http://schemas.openxmlformats.org/officeDocument/2006/relationships/header" Target="/word/header1.xml" Id="R458d467f8e3d40d7" /><Relationship Type="http://schemas.openxmlformats.org/officeDocument/2006/relationships/settings" Target="/word/settings.xml" Id="Ra3a1435bb4544f6c" /><Relationship Type="http://schemas.openxmlformats.org/officeDocument/2006/relationships/styles" Target="/word/styles.xml" Id="R67bc92a972b24eca" /><Relationship Type="http://schemas.openxmlformats.org/officeDocument/2006/relationships/image" Target="/media/image.gif" Id="Ra9d0ffb021fe424d" /><Relationship Type="http://schemas.openxmlformats.org/officeDocument/2006/relationships/hyperlink" Target="https://meteor-uat.aihw.gov.au/RegistrationAuthority/13" TargetMode="External" Id="Ra0cbde1cec7e47df" /><Relationship Type="http://schemas.openxmlformats.org/officeDocument/2006/relationships/hyperlink" Target="https://meteor-uat.aihw.gov.au/content/269760" TargetMode="External" Id="R32784b66d3b64ad4" /><Relationship Type="http://schemas.openxmlformats.org/officeDocument/2006/relationships/hyperlink" Target="https://meteor-uat.aihw.gov.au/content/270684" TargetMode="External" Id="R2bd9d616ff8b4828" /><Relationship Type="http://schemas.openxmlformats.org/officeDocument/2006/relationships/hyperlink" Target="https://meteor-uat.aihw.gov.au/content/302612" TargetMode="External" Id="R51a231a2448348e3" /><Relationship Type="http://schemas.openxmlformats.org/officeDocument/2006/relationships/hyperlink" Target="https://meteor-uat.aihw.gov.au/RegistrationAuthority/13" TargetMode="External" Id="Rf33e766fe5d54898" /><Relationship Type="http://schemas.openxmlformats.org/officeDocument/2006/relationships/hyperlink" Target="https://meteor-uat.aihw.gov.au/content/273730" TargetMode="External" Id="Reff518759cc5480d" /></Relationships>
</file>

<file path=word/_rels/header1.xml.rels>&#65279;<?xml version="1.0" encoding="utf-8"?><Relationships xmlns="http://schemas.openxmlformats.org/package/2006/relationships"><Relationship Type="http://schemas.openxmlformats.org/officeDocument/2006/relationships/image" Target="/media/image.png" Id="Rfdf4744142c94236" /></Relationships>
</file>