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06c824ac34ef4" /></Relationships>
</file>

<file path=word/document.xml><?xml version="1.0" encoding="utf-8"?>
<w:document xmlns:r="http://schemas.openxmlformats.org/officeDocument/2006/relationships" xmlns:w="http://schemas.openxmlformats.org/wordprocessingml/2006/main">
  <w:body>
    <w:p>
      <w:pPr>
        <w:pStyle w:val="Title"/>
      </w:pPr>
      <w:r>
        <w:t>Division of general practice—organisation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49d39e4bd42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of general practice number as designated by the Commonwealth Government of Australia. Each separately administered Division of general practice has a unique identifying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To facilitate outcomes focused collection, linkage, pooling, analysis, reporting and feedback of aggregated data, which could potentially be linked to other health initiatives.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70f1e75e364bb2">
              <w:r>
                <w:rPr>
                  <w:rStyle w:val="Hyperlink"/>
                </w:rPr>
                <w:t xml:space="preserve">Division of general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geographically based network of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dc605fa9de4ee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geographical terms, each Division of General Practice can be described by the postcodes that fall within its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802d5d847645ef">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d98cea8299412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fa129c19844716">
              <w:r>
                <w:rPr>
                  <w:rStyle w:val="Hyperlink"/>
                </w:rPr>
                <w:t xml:space="preserve">Division of general practice—organisation identifier, NNN</w:t>
              </w:r>
            </w:hyperlink>
          </w:p>
          <w:p>
            <w:pPr>
              <w:pStyle w:val="registration-status"/>
              <w:spacing w:before="0" w:after="0"/>
            </w:pPr>
            <w:hyperlink w:history="true" r:id="R5a7434a424a24be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0e4a0eb532d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246ab49a6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4a0eb532d430e" /><Relationship Type="http://schemas.openxmlformats.org/officeDocument/2006/relationships/header" Target="/word/header1.xml" Id="Re38f78a000b84649" /><Relationship Type="http://schemas.openxmlformats.org/officeDocument/2006/relationships/settings" Target="/word/settings.xml" Id="Rb6bfb87aaa5f470b" /><Relationship Type="http://schemas.openxmlformats.org/officeDocument/2006/relationships/styles" Target="/word/styles.xml" Id="Rd10f6207ced24755" /><Relationship Type="http://schemas.openxmlformats.org/officeDocument/2006/relationships/hyperlink" Target="https://meteor-uat.aihw.gov.au/RegistrationAuthority/14" TargetMode="External" Id="Rf8049d39e4bd4234" /><Relationship Type="http://schemas.openxmlformats.org/officeDocument/2006/relationships/hyperlink" Target="https://meteor-uat.aihw.gov.au/content/268989" TargetMode="External" Id="R6170f1e75e364bb2" /><Relationship Type="http://schemas.openxmlformats.org/officeDocument/2006/relationships/hyperlink" Target="https://meteor-uat.aihw.gov.au/content/281114" TargetMode="External" Id="R67dc605fa9de4ee0" /><Relationship Type="http://schemas.openxmlformats.org/officeDocument/2006/relationships/hyperlink" Target="https://meteor-uat.aihw.gov.au/content/269367" TargetMode="External" Id="Rca802d5d847645ef" /><Relationship Type="http://schemas.openxmlformats.org/officeDocument/2006/relationships/hyperlink" Target="https://meteor-uat.aihw.gov.au/content/274649" TargetMode="External" Id="Re0d98cea82994120" /><Relationship Type="http://schemas.openxmlformats.org/officeDocument/2006/relationships/hyperlink" Target="https://meteor-uat.aihw.gov.au/content/270014" TargetMode="External" Id="Re5fa129c19844716" /><Relationship Type="http://schemas.openxmlformats.org/officeDocument/2006/relationships/hyperlink" Target="https://meteor-uat.aihw.gov.au/RegistrationAuthority/14" TargetMode="External" Id="R5a7434a424a24be4" /></Relationships>
</file>

<file path=word/_rels/header1.xml.rels>&#65279;<?xml version="1.0" encoding="utf-8"?><Relationships xmlns="http://schemas.openxmlformats.org/package/2006/relationships"><Relationship Type="http://schemas.openxmlformats.org/officeDocument/2006/relationships/image" Target="/media/image.png" Id="R783246ab49a64c75" /></Relationships>
</file>