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4c9414d854a09" /></Relationships>
</file>

<file path=word/document.xml><?xml version="1.0" encoding="utf-8"?>
<w:document xmlns:r="http://schemas.openxmlformats.org/officeDocument/2006/relationships" xmlns:w="http://schemas.openxmlformats.org/wordprocessingml/2006/main">
  <w:body>
    <w:p>
      <w:pPr>
        <w:pStyle w:val="Title"/>
      </w:pPr>
      <w:r>
        <w:t>Service episode—type of goods and equipment received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episode—type of goods and equipment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79a5c11fb457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financial planning:</w:t>
            </w:r>
          </w:p>
          <w:p>
            <w:pPr>
              <w:spacing w:after="160"/>
            </w:pPr>
            <w:r>
              <w:rPr>
                <w:rStyle w:val="row-content-rich-text"/>
              </w:rPr>
              <w:t xml:space="preserve">This provides one measure of the assistance received by a client or clients on a Service episode. In this case it will measure the types of goods and equipment received.</w:t>
            </w:r>
          </w:p>
          <w:p>
            <w:pPr>
              <w:spacing w:after="160"/>
            </w:pPr>
            <w:r>
              <w:rPr>
                <w:rStyle w:val="row-content-rich-text"/>
              </w:rPr>
              <w:t xml:space="preserve">This metadata item does not record an amount of assistance with goods and equipment in the same way that an amount is recorded for the other types of assistance provided by agencies (i.e. in time, quantity or cost). Rather this metadata item indicates the type of goods or equipment that the agency provides to the person on an occasion of service delivery.</w:t>
            </w:r>
          </w:p>
          <w:p>
            <w:pPr/>
            <w:r>
              <w:rPr>
                <w:rStyle w:val="row-content-rich-text"/>
              </w:rPr>
              <w:t xml:space="preserve">Information about the types of goods and equipment provided to clients by agencies facilitates interstate and cross regional comparisons of service provision and comparisons between different client sub-populations.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5d0471fd2e438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21a699b76b49f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63bf078b394bfa">
              <w:r>
                <w:rPr>
                  <w:rStyle w:val="Hyperlink"/>
                </w:rPr>
                <w:t xml:space="preserve">Type of goods and equipment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material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577f878bd8442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ae2a2f6e154aad">
              <w:r>
                <w:rPr>
                  <w:rStyle w:val="Hyperlink"/>
                </w:rPr>
                <w:t xml:space="preserve">Service episode—type of goods and equipment received, code N</w:t>
              </w:r>
            </w:hyperlink>
          </w:p>
          <w:p>
            <w:pPr>
              <w:pStyle w:val="registration-status"/>
              <w:spacing w:before="0" w:after="0"/>
            </w:pPr>
            <w:hyperlink w:history="true" r:id="R613404917b844375">
              <w:r>
                <w:rPr>
                  <w:rStyle w:val="Hyperlink"/>
                  <w:color w:val="244061"/>
                </w:rPr>
                <w:t xml:space="preserve">Community Services (retired)</w:t>
              </w:r>
            </w:hyperlink>
            <w:r>
              <w:rPr>
                <w:rStyle w:val="row-content"/>
                <w:color w:val="244061"/>
              </w:rPr>
              <w:t xml:space="preserve">, Standard 29/04/2006</w:t>
            </w:r>
          </w:p>
          <w:p>
            <w:r>
              <w:br/>
            </w:r>
            <w:hyperlink w:history="true" r:id="Rd5c383bde0714ff5">
              <w:r>
                <w:rPr>
                  <w:rStyle w:val="Hyperlink"/>
                </w:rPr>
                <w:t xml:space="preserve">Service episode—type of goods and equipment received, code N</w:t>
              </w:r>
            </w:hyperlink>
          </w:p>
          <w:p>
            <w:pPr>
              <w:pStyle w:val="registration-status"/>
              <w:spacing w:before="0" w:after="0"/>
            </w:pPr>
            <w:hyperlink w:history="true" r:id="Rb3d854fddb1f4870">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43372b51dfbc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205f30562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72b51dfbc4aed" /><Relationship Type="http://schemas.openxmlformats.org/officeDocument/2006/relationships/header" Target="/word/header1.xml" Id="R983cb35801f74045" /><Relationship Type="http://schemas.openxmlformats.org/officeDocument/2006/relationships/settings" Target="/word/settings.xml" Id="Rd339ca11de984200" /><Relationship Type="http://schemas.openxmlformats.org/officeDocument/2006/relationships/styles" Target="/word/styles.xml" Id="R8a55153eb7874a81" /><Relationship Type="http://schemas.openxmlformats.org/officeDocument/2006/relationships/hyperlink" Target="https://meteor-uat.aihw.gov.au/RegistrationAuthority/3" TargetMode="External" Id="Rc9d79a5c11fb4577" /><Relationship Type="http://schemas.openxmlformats.org/officeDocument/2006/relationships/hyperlink" Target="https://meteor-uat.aihw.gov.au/content/320994" TargetMode="External" Id="R3f5d0471fd2e4383" /><Relationship Type="http://schemas.openxmlformats.org/officeDocument/2006/relationships/hyperlink" Target="https://meteor-uat.aihw.gov.au/content/333545" TargetMode="External" Id="R0321a699b76b49fd" /><Relationship Type="http://schemas.openxmlformats.org/officeDocument/2006/relationships/hyperlink" Target="https://meteor-uat.aihw.gov.au/content/269305" TargetMode="External" Id="Rd663bf078b394bfa" /><Relationship Type="http://schemas.openxmlformats.org/officeDocument/2006/relationships/hyperlink" Target="https://meteor-uat.aihw.gov.au/content/274661" TargetMode="External" Id="R8c577f878bd8442d" /><Relationship Type="http://schemas.openxmlformats.org/officeDocument/2006/relationships/hyperlink" Target="https://meteor-uat.aihw.gov.au/content/323299" TargetMode="External" Id="R12ae2a2f6e154aad" /><Relationship Type="http://schemas.openxmlformats.org/officeDocument/2006/relationships/hyperlink" Target="https://meteor-uat.aihw.gov.au/RegistrationAuthority/3" TargetMode="External" Id="R613404917b844375" /><Relationship Type="http://schemas.openxmlformats.org/officeDocument/2006/relationships/hyperlink" Target="https://meteor-uat.aihw.gov.au/content/270369" TargetMode="External" Id="Rd5c383bde0714ff5" /><Relationship Type="http://schemas.openxmlformats.org/officeDocument/2006/relationships/hyperlink" Target="https://meteor-uat.aihw.gov.au/RegistrationAuthority/3" TargetMode="External" Id="Rb3d854fddb1f4870" /></Relationships>
</file>

<file path=word/_rels/header1.xml.rels>&#65279;<?xml version="1.0" encoding="utf-8"?><Relationships xmlns="http://schemas.openxmlformats.org/package/2006/relationships"><Relationship Type="http://schemas.openxmlformats.org/officeDocument/2006/relationships/image" Target="/media/image.png" Id="R23f205f30562418a" /></Relationships>
</file>