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df4667a3774871" /></Relationships>
</file>

<file path=word/document.xml><?xml version="1.0" encoding="utf-8"?>
<w:document xmlns:r="http://schemas.openxmlformats.org/officeDocument/2006/relationships" xmlns:w="http://schemas.openxmlformats.org/wordprocessingml/2006/main">
  <w:body>
    <w:p>
      <w:pPr>
        <w:pStyle w:val="Title"/>
      </w:pPr>
      <w:r>
        <w:t>Person—height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b50298b75f44cc">
              <w:r>
                <w:rPr>
                  <w:rStyle w:val="Hyperlink"/>
                  <w:color w:val="244061"/>
                </w:rPr>
                <w:t xml:space="preserve">Health!</w:t>
              </w:r>
            </w:hyperlink>
            <w:r>
              <w:rPr>
                <w:rStyle w:val="row-content"/>
                <w:color w:val="244061"/>
              </w:rPr>
              <w:t xml:space="preserve">, Standard 01/03/2005</w:t>
            </w:r>
          </w:p>
          <w:p>
            <w:pPr>
              <w:spacing w:before="0" w:after="0"/>
            </w:pPr>
            <w:hyperlink w:history="true" r:id="R86e400aebd4d427d">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height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and health care:</w:t>
            </w:r>
          </w:p>
          <w:p>
            <w:pPr/>
            <w:r>
              <w:rPr>
                <w:rStyle w:val="row-content-rich-text"/>
              </w:rPr>
              <w:t xml:space="preserve">Stature is a major indicator of general body size and of bone length and of nutritional and health status of the individual and the community at large. It is important in screening for disease or malnutrition, and in the interpretation of weight (Lohman et al. 1988). Shortness is known to be a predictor of all cause mortality and coronary heart disease mortality in middle aged men (Marmot et al. 1984) and of less favourable gestational outcomes in women (Kramer 1988). Self-reported or parentally reported height for children and adolescents should be used cautiously if at all. It enables the calculation of body mass index which requires the measurement of height and weight (body mass) for adults.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0323ee73294ca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50b83376a3f4da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b342332d1a14fb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6c6ec09b7942f3">
              <w:r>
                <w:rPr>
                  <w:rStyle w:val="Hyperlink"/>
                </w:rPr>
                <w:t xml:space="preserve">Height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standing height or recumbent length of a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d1a741ba7b42d6">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7c8aed904d4d05">
              <w:r>
                <w:rPr>
                  <w:rStyle w:val="Hyperlink"/>
                </w:rPr>
                <w:t xml:space="preserve">Person—height (measured), total centimetres NN[N].N</w:t>
              </w:r>
            </w:hyperlink>
          </w:p>
          <w:p>
            <w:pPr>
              <w:pStyle w:val="registration-status"/>
              <w:spacing w:before="0" w:after="0"/>
            </w:pPr>
            <w:hyperlink w:history="true" r:id="R9d3687794c1346da">
              <w:r>
                <w:rPr>
                  <w:rStyle w:val="Hyperlink"/>
                  <w:color w:val="244061"/>
                </w:rPr>
                <w:t xml:space="preserve">Health!</w:t>
              </w:r>
            </w:hyperlink>
            <w:r>
              <w:rPr>
                <w:rStyle w:val="row-content"/>
                <w:color w:val="244061"/>
              </w:rPr>
              <w:t xml:space="preserve">, Standard 01/03/2005</w:t>
            </w:r>
          </w:p>
          <w:p>
            <w:r>
              <w:br/>
            </w:r>
            <w:hyperlink w:history="true" r:id="R8d760180486a4428">
              <w:r>
                <w:rPr>
                  <w:rStyle w:val="Hyperlink"/>
                </w:rPr>
                <w:t xml:space="preserve">Person—height (self-reported), total centimetres NN[N]</w:t>
              </w:r>
            </w:hyperlink>
          </w:p>
          <w:p>
            <w:pPr>
              <w:pStyle w:val="registration-status"/>
              <w:spacing w:before="0" w:after="0"/>
            </w:pPr>
            <w:hyperlink w:history="true" r:id="Ra2607ac1fe1a4d49">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252cf8bf6f5e45ac">
              <w:r>
                <w:rPr>
                  <w:rStyle w:val="Hyperlink"/>
                  <w:color w:val="244061"/>
                </w:rPr>
                <w:t xml:space="preserve">Tasmanian Health</w:t>
              </w:r>
            </w:hyperlink>
            <w:r>
              <w:rPr>
                <w:rStyle w:val="row-content"/>
                <w:color w:val="244061"/>
              </w:rPr>
              <w:t xml:space="preserve">, Standard 20/12/2016</w:t>
            </w:r>
          </w:p>
          <w:p>
            <w:r>
              <w:br/>
            </w:r>
          </w:p>
        </w:tc>
      </w:tr>
    </w:tbl>
    <w:p>
      <w:r>
        <w:br/>
      </w:r>
      <w:r>
        <w:br/>
      </w:r>
    </w:p>
    <w:sectPr>
      <w:footerReference xmlns:r="http://schemas.openxmlformats.org/officeDocument/2006/relationships" w:type="default" r:id="R6967bd4dba9544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72101ff02c40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67bd4dba954419" /><Relationship Type="http://schemas.openxmlformats.org/officeDocument/2006/relationships/header" Target="/word/header1.xml" Id="Rf9fbd0c7c3cf4a4e" /><Relationship Type="http://schemas.openxmlformats.org/officeDocument/2006/relationships/settings" Target="/word/settings.xml" Id="R2225cb4059434746" /><Relationship Type="http://schemas.openxmlformats.org/officeDocument/2006/relationships/styles" Target="/word/styles.xml" Id="R6d359ed230ce423a" /><Relationship Type="http://schemas.openxmlformats.org/officeDocument/2006/relationships/hyperlink" Target="https://meteor-uat.aihw.gov.au/RegistrationAuthority/14" TargetMode="External" Id="Rc4b50298b75f44cc" /><Relationship Type="http://schemas.openxmlformats.org/officeDocument/2006/relationships/hyperlink" Target="https://meteor-uat.aihw.gov.au/RegistrationAuthority/17" TargetMode="External" Id="R86e400aebd4d427d" /><Relationship Type="http://schemas.openxmlformats.org/officeDocument/2006/relationships/hyperlink" Target="https://meteor-uat.aihw.gov.au/content/268955" TargetMode="External" Id="R0f0323ee73294ca2" /><Relationship Type="http://schemas.openxmlformats.org/officeDocument/2006/relationships/hyperlink" Target="https://www.ag.gov.au/Publications/Pages/AustralianGovernmentGuidelinesontheRecognitionofSexandGender.aspx" TargetMode="External" Id="R250b83376a3f4da9" /><Relationship Type="http://schemas.openxmlformats.org/officeDocument/2006/relationships/hyperlink" Target="http://abs.gov.au/AUSSTATS/abs@.nsf/Lookup/1200.0.55.012Main+Features12016?OpenDocument" TargetMode="External" Id="R6b342332d1a14fba" /><Relationship Type="http://schemas.openxmlformats.org/officeDocument/2006/relationships/hyperlink" Target="https://meteor-uat.aihw.gov.au/content/269299" TargetMode="External" Id="Rb36c6ec09b7942f3" /><Relationship Type="http://schemas.openxmlformats.org/officeDocument/2006/relationships/hyperlink" Target="https://meteor-uat.aihw.gov.au/content/274658" TargetMode="External" Id="R13d1a741ba7b42d6" /><Relationship Type="http://schemas.openxmlformats.org/officeDocument/2006/relationships/hyperlink" Target="https://meteor-uat.aihw.gov.au/content/270361" TargetMode="External" Id="R067c8aed904d4d05" /><Relationship Type="http://schemas.openxmlformats.org/officeDocument/2006/relationships/hyperlink" Target="https://meteor-uat.aihw.gov.au/RegistrationAuthority/14" TargetMode="External" Id="R9d3687794c1346da" /><Relationship Type="http://schemas.openxmlformats.org/officeDocument/2006/relationships/hyperlink" Target="https://meteor-uat.aihw.gov.au/content/270365" TargetMode="External" Id="R8d760180486a4428" /><Relationship Type="http://schemas.openxmlformats.org/officeDocument/2006/relationships/hyperlink" Target="https://meteor-uat.aihw.gov.au/RegistrationAuthority/14" TargetMode="External" Id="Ra2607ac1fe1a4d49" /><Relationship Type="http://schemas.openxmlformats.org/officeDocument/2006/relationships/hyperlink" Target="https://meteor-uat.aihw.gov.au/RegistrationAuthority/17" TargetMode="External" Id="R252cf8bf6f5e45ac" /></Relationships>
</file>

<file path=word/_rels/header1.xml.rels>&#65279;<?xml version="1.0" encoding="utf-8"?><Relationships xmlns="http://schemas.openxmlformats.org/package/2006/relationships"><Relationship Type="http://schemas.openxmlformats.org/officeDocument/2006/relationships/image" Target="/media/image.png" Id="R6b72101ff02c409b" /></Relationships>
</file>